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C0" w:rsidRPr="007238B1" w:rsidRDefault="007238B1" w:rsidP="007238B1">
      <w:pPr>
        <w:tabs>
          <w:tab w:val="left" w:pos="7513"/>
        </w:tabs>
        <w:spacing w:after="0" w:line="240" w:lineRule="auto"/>
        <w:jc w:val="center"/>
        <w:rPr>
          <w:rFonts w:ascii="Arial" w:hAnsi="Arial" w:cs="Arial"/>
          <w:b/>
        </w:rPr>
      </w:pPr>
      <w:r w:rsidRPr="007238B1">
        <w:rPr>
          <w:rFonts w:ascii="Arial" w:hAnsi="Arial" w:cs="Arial"/>
          <w:b/>
        </w:rPr>
        <w:t xml:space="preserve">ODISHA UNIVERSITY OF </w:t>
      </w:r>
      <w:proofErr w:type="gramStart"/>
      <w:r w:rsidRPr="007238B1">
        <w:rPr>
          <w:rFonts w:ascii="Arial" w:hAnsi="Arial" w:cs="Arial"/>
          <w:b/>
        </w:rPr>
        <w:t>TECHNOLOGY  AND</w:t>
      </w:r>
      <w:proofErr w:type="gramEnd"/>
      <w:r w:rsidRPr="007238B1">
        <w:rPr>
          <w:rFonts w:ascii="Arial" w:hAnsi="Arial" w:cs="Arial"/>
          <w:b/>
        </w:rPr>
        <w:t xml:space="preserve"> RESEARCH</w:t>
      </w:r>
    </w:p>
    <w:p w:rsidR="007238B1" w:rsidRDefault="007238B1" w:rsidP="007238B1">
      <w:pPr>
        <w:tabs>
          <w:tab w:val="left" w:pos="7513"/>
        </w:tabs>
        <w:spacing w:after="0" w:line="240" w:lineRule="auto"/>
        <w:jc w:val="center"/>
        <w:rPr>
          <w:rFonts w:ascii="Arial" w:hAnsi="Arial" w:cs="Arial"/>
        </w:rPr>
      </w:pPr>
      <w:r>
        <w:rPr>
          <w:rFonts w:ascii="Arial" w:hAnsi="Arial" w:cs="Arial"/>
        </w:rPr>
        <w:t>(FORMERLY College of Engineering &amp; Technology, Bhubaneswar)</w:t>
      </w:r>
    </w:p>
    <w:p w:rsidR="009B27C0" w:rsidRDefault="007238B1" w:rsidP="007238B1">
      <w:pPr>
        <w:tabs>
          <w:tab w:val="left" w:pos="7513"/>
        </w:tabs>
        <w:spacing w:after="0" w:line="240" w:lineRule="auto"/>
        <w:jc w:val="center"/>
        <w:rPr>
          <w:rFonts w:ascii="Arial" w:hAnsi="Arial" w:cs="Arial"/>
        </w:rPr>
      </w:pPr>
      <w:r>
        <w:rPr>
          <w:rFonts w:ascii="Arial" w:hAnsi="Arial" w:cs="Arial"/>
        </w:rPr>
        <w:t xml:space="preserve">Techno Campus, </w:t>
      </w:r>
      <w:proofErr w:type="spellStart"/>
      <w:r>
        <w:rPr>
          <w:rFonts w:ascii="Arial" w:hAnsi="Arial" w:cs="Arial"/>
        </w:rPr>
        <w:t>Mahalaxmi</w:t>
      </w:r>
      <w:proofErr w:type="spellEnd"/>
      <w:r>
        <w:rPr>
          <w:rFonts w:ascii="Arial" w:hAnsi="Arial" w:cs="Arial"/>
        </w:rPr>
        <w:t xml:space="preserve"> </w:t>
      </w:r>
      <w:proofErr w:type="spellStart"/>
      <w:r>
        <w:rPr>
          <w:rFonts w:ascii="Arial" w:hAnsi="Arial" w:cs="Arial"/>
        </w:rPr>
        <w:t>Vihar</w:t>
      </w:r>
      <w:proofErr w:type="spellEnd"/>
      <w:r>
        <w:rPr>
          <w:rFonts w:ascii="Arial" w:hAnsi="Arial" w:cs="Arial"/>
        </w:rPr>
        <w:t xml:space="preserve">, Bhubaneswar-751029, </w:t>
      </w:r>
      <w:proofErr w:type="spellStart"/>
      <w:r>
        <w:rPr>
          <w:rFonts w:ascii="Arial" w:hAnsi="Arial" w:cs="Arial"/>
        </w:rPr>
        <w:t>Odisha</w:t>
      </w:r>
      <w:proofErr w:type="spellEnd"/>
      <w:r>
        <w:rPr>
          <w:rFonts w:ascii="Arial" w:hAnsi="Arial" w:cs="Arial"/>
        </w:rPr>
        <w:t>, IBNDIA</w:t>
      </w:r>
    </w:p>
    <w:p w:rsidR="009B27C0" w:rsidRDefault="009B27C0" w:rsidP="009B27C0">
      <w:pPr>
        <w:tabs>
          <w:tab w:val="left" w:pos="7513"/>
        </w:tabs>
        <w:rPr>
          <w:rFonts w:ascii="Arial" w:hAnsi="Arial" w:cs="Arial"/>
        </w:rPr>
      </w:pPr>
    </w:p>
    <w:p w:rsidR="009B27C0" w:rsidRDefault="009B27C0" w:rsidP="009B27C0">
      <w:pPr>
        <w:tabs>
          <w:tab w:val="left" w:pos="7513"/>
        </w:tabs>
        <w:rPr>
          <w:rFonts w:ascii="Arial" w:hAnsi="Arial" w:cs="Arial"/>
        </w:rPr>
      </w:pPr>
      <w:r w:rsidRPr="009B27C0">
        <w:rPr>
          <w:rFonts w:ascii="Arial" w:hAnsi="Arial" w:cs="Arial"/>
        </w:rPr>
        <w:t xml:space="preserve">Tender Notice No. </w:t>
      </w:r>
      <w:r w:rsidR="004912B5">
        <w:rPr>
          <w:rFonts w:ascii="Arial" w:hAnsi="Arial" w:cs="Arial"/>
        </w:rPr>
        <w:t>1110/</w:t>
      </w:r>
      <w:r w:rsidRPr="009B27C0">
        <w:rPr>
          <w:rFonts w:ascii="Arial" w:hAnsi="Arial" w:cs="Arial"/>
        </w:rPr>
        <w:t>OUTR</w:t>
      </w:r>
      <w:r>
        <w:rPr>
          <w:rFonts w:ascii="Arial" w:hAnsi="Arial" w:cs="Arial"/>
        </w:rPr>
        <w:tab/>
      </w:r>
      <w:r w:rsidRPr="009B27C0">
        <w:rPr>
          <w:rFonts w:ascii="Arial" w:hAnsi="Arial" w:cs="Arial"/>
        </w:rPr>
        <w:t xml:space="preserve"> Date:</w:t>
      </w:r>
      <w:r w:rsidR="004912B5">
        <w:rPr>
          <w:rFonts w:ascii="Arial" w:hAnsi="Arial" w:cs="Arial"/>
        </w:rPr>
        <w:t xml:space="preserve"> 10.05.2022</w:t>
      </w:r>
    </w:p>
    <w:p w:rsidR="00DE4A66" w:rsidRPr="00BC4A86" w:rsidRDefault="00DE4A66" w:rsidP="00DE4A66">
      <w:pPr>
        <w:ind w:firstLine="720"/>
        <w:jc w:val="center"/>
        <w:rPr>
          <w:b/>
          <w:sz w:val="26"/>
          <w:szCs w:val="26"/>
          <w:u w:val="single"/>
        </w:rPr>
      </w:pPr>
      <w:r>
        <w:rPr>
          <w:b/>
          <w:sz w:val="26"/>
          <w:szCs w:val="26"/>
          <w:u w:val="single"/>
        </w:rPr>
        <w:t>T</w:t>
      </w:r>
      <w:r w:rsidRPr="00BC4A86">
        <w:rPr>
          <w:b/>
          <w:sz w:val="26"/>
          <w:szCs w:val="26"/>
          <w:u w:val="single"/>
        </w:rPr>
        <w:t>ender Call Notice</w:t>
      </w:r>
      <w:r w:rsidR="009A6412">
        <w:rPr>
          <w:b/>
          <w:sz w:val="26"/>
          <w:szCs w:val="26"/>
          <w:u w:val="single"/>
        </w:rPr>
        <w:t xml:space="preserve">  </w:t>
      </w:r>
    </w:p>
    <w:p w:rsidR="00DE4A66" w:rsidRPr="00DE4A66" w:rsidRDefault="00DE4A66" w:rsidP="00DE4A66">
      <w:pPr>
        <w:jc w:val="both"/>
        <w:rPr>
          <w:rFonts w:ascii="Arial" w:hAnsi="Arial" w:cs="Arial"/>
          <w:sz w:val="26"/>
          <w:szCs w:val="26"/>
        </w:rPr>
      </w:pPr>
      <w:r>
        <w:rPr>
          <w:sz w:val="26"/>
          <w:szCs w:val="26"/>
        </w:rPr>
        <w:t xml:space="preserve"> </w:t>
      </w:r>
      <w:proofErr w:type="spellStart"/>
      <w:r w:rsidRPr="00DE4A66">
        <w:rPr>
          <w:rFonts w:ascii="Arial" w:hAnsi="Arial" w:cs="Arial"/>
        </w:rPr>
        <w:t>Odisha</w:t>
      </w:r>
      <w:proofErr w:type="spellEnd"/>
      <w:r w:rsidRPr="00DE4A66">
        <w:rPr>
          <w:rFonts w:ascii="Arial" w:hAnsi="Arial" w:cs="Arial"/>
        </w:rPr>
        <w:t xml:space="preserve"> University of Technology </w:t>
      </w:r>
      <w:r w:rsidR="00647267">
        <w:rPr>
          <w:rFonts w:ascii="Arial" w:hAnsi="Arial" w:cs="Arial"/>
        </w:rPr>
        <w:t>and</w:t>
      </w:r>
      <w:r w:rsidRPr="00DE4A66">
        <w:rPr>
          <w:rFonts w:ascii="Arial" w:hAnsi="Arial" w:cs="Arial"/>
        </w:rPr>
        <w:t xml:space="preserve"> Research (OUTR) Bhubaneswar invites </w:t>
      </w:r>
      <w:r w:rsidR="00E670F0" w:rsidRPr="00DE4A66">
        <w:rPr>
          <w:rFonts w:ascii="Arial" w:hAnsi="Arial" w:cs="Arial"/>
        </w:rPr>
        <w:t>bids for</w:t>
      </w:r>
      <w:r w:rsidRPr="00DE4A66">
        <w:rPr>
          <w:rFonts w:ascii="Arial" w:hAnsi="Arial" w:cs="Arial"/>
        </w:rPr>
        <w:t xml:space="preserve"> </w:t>
      </w:r>
      <w:r w:rsidR="00B67C6C">
        <w:rPr>
          <w:rFonts w:ascii="Arial" w:hAnsi="Arial" w:cs="Arial"/>
        </w:rPr>
        <w:t>(</w:t>
      </w:r>
      <w:proofErr w:type="spellStart"/>
      <w:r w:rsidR="00B67C6C">
        <w:rPr>
          <w:rFonts w:ascii="Arial" w:hAnsi="Arial" w:cs="Arial"/>
        </w:rPr>
        <w:t>i</w:t>
      </w:r>
      <w:proofErr w:type="spellEnd"/>
      <w:r w:rsidR="00B67C6C">
        <w:rPr>
          <w:rFonts w:ascii="Arial" w:hAnsi="Arial" w:cs="Arial"/>
        </w:rPr>
        <w:t xml:space="preserve">) </w:t>
      </w:r>
      <w:r w:rsidRPr="00DE4A66">
        <w:rPr>
          <w:rFonts w:ascii="Arial" w:hAnsi="Arial" w:cs="Arial"/>
        </w:rPr>
        <w:t xml:space="preserve">comprehensive student insurance </w:t>
      </w:r>
      <w:proofErr w:type="gramStart"/>
      <w:r w:rsidRPr="00DE4A66">
        <w:rPr>
          <w:rFonts w:ascii="Arial" w:hAnsi="Arial" w:cs="Arial"/>
        </w:rPr>
        <w:t>policy  for</w:t>
      </w:r>
      <w:proofErr w:type="gramEnd"/>
      <w:r w:rsidRPr="00DE4A66">
        <w:rPr>
          <w:rFonts w:ascii="Arial" w:hAnsi="Arial" w:cs="Arial"/>
        </w:rPr>
        <w:t xml:space="preserve"> the students admitted in 2022-23 </w:t>
      </w:r>
      <w:r w:rsidR="00B67C6C" w:rsidRPr="00DE4A66">
        <w:rPr>
          <w:rFonts w:ascii="Arial" w:hAnsi="Arial" w:cs="Arial"/>
        </w:rPr>
        <w:t>for the</w:t>
      </w:r>
      <w:r w:rsidR="00B67C6C">
        <w:rPr>
          <w:rFonts w:ascii="Arial" w:hAnsi="Arial" w:cs="Arial"/>
        </w:rPr>
        <w:t>ir</w:t>
      </w:r>
      <w:r w:rsidR="00B67C6C" w:rsidRPr="00DE4A66">
        <w:rPr>
          <w:rFonts w:ascii="Arial" w:hAnsi="Arial" w:cs="Arial"/>
        </w:rPr>
        <w:t xml:space="preserve"> entire tenure of study on a long term basis </w:t>
      </w:r>
      <w:r w:rsidRPr="00DE4A66">
        <w:rPr>
          <w:rFonts w:ascii="Arial" w:hAnsi="Arial" w:cs="Arial"/>
        </w:rPr>
        <w:t xml:space="preserve">and </w:t>
      </w:r>
      <w:r w:rsidR="00B67C6C">
        <w:rPr>
          <w:rFonts w:ascii="Arial" w:hAnsi="Arial" w:cs="Arial"/>
        </w:rPr>
        <w:t>(ii) the Group Accident Policy for the Employees for one year</w:t>
      </w:r>
      <w:r w:rsidRPr="00DE4A66">
        <w:rPr>
          <w:rFonts w:ascii="Arial" w:hAnsi="Arial" w:cs="Arial"/>
        </w:rPr>
        <w:t xml:space="preserve">. The </w:t>
      </w:r>
      <w:proofErr w:type="spellStart"/>
      <w:r w:rsidRPr="00DE4A66">
        <w:rPr>
          <w:rFonts w:ascii="Arial" w:hAnsi="Arial" w:cs="Arial"/>
        </w:rPr>
        <w:t>tenderers</w:t>
      </w:r>
      <w:proofErr w:type="spellEnd"/>
      <w:r w:rsidRPr="00DE4A66">
        <w:rPr>
          <w:rFonts w:ascii="Arial" w:hAnsi="Arial" w:cs="Arial"/>
        </w:rPr>
        <w:t xml:space="preserve"> must possess valid up-to-date GST /income tax clearance etc. The last date of submission of tender is </w:t>
      </w:r>
      <w:r w:rsidR="004912B5">
        <w:rPr>
          <w:rFonts w:ascii="Arial" w:hAnsi="Arial" w:cs="Arial"/>
          <w:b/>
        </w:rPr>
        <w:t>10</w:t>
      </w:r>
      <w:r w:rsidRPr="00623958">
        <w:rPr>
          <w:rFonts w:ascii="Arial" w:hAnsi="Arial" w:cs="Arial"/>
          <w:b/>
        </w:rPr>
        <w:t>.6.2022 (up to 4.30pm)</w:t>
      </w:r>
      <w:r w:rsidRPr="00DE4A66">
        <w:rPr>
          <w:rFonts w:ascii="Arial" w:hAnsi="Arial" w:cs="Arial"/>
        </w:rPr>
        <w:t xml:space="preserve"> and will be opened on </w:t>
      </w:r>
      <w:r w:rsidR="00647267">
        <w:rPr>
          <w:rFonts w:ascii="Arial" w:hAnsi="Arial" w:cs="Arial"/>
          <w:b/>
        </w:rPr>
        <w:t>1</w:t>
      </w:r>
      <w:r w:rsidR="004912B5">
        <w:rPr>
          <w:rFonts w:ascii="Arial" w:hAnsi="Arial" w:cs="Arial"/>
          <w:b/>
        </w:rPr>
        <w:t>1</w:t>
      </w:r>
      <w:r w:rsidRPr="00623958">
        <w:rPr>
          <w:rFonts w:ascii="Arial" w:hAnsi="Arial" w:cs="Arial"/>
          <w:b/>
        </w:rPr>
        <w:t>.6.2022 at 11.30am</w:t>
      </w:r>
      <w:r w:rsidRPr="00DE4A66">
        <w:rPr>
          <w:rFonts w:ascii="Arial" w:hAnsi="Arial" w:cs="Arial"/>
        </w:rPr>
        <w:t xml:space="preserve">. The sealed tender will be received </w:t>
      </w:r>
      <w:r w:rsidRPr="00DE4A66">
        <w:rPr>
          <w:rFonts w:ascii="Arial" w:hAnsi="Arial" w:cs="Arial"/>
          <w:b/>
        </w:rPr>
        <w:t>by Speed Post/Registered Post only. No hand delivery or courier is acceptable.</w:t>
      </w:r>
      <w:r w:rsidRPr="00DE4A66">
        <w:rPr>
          <w:rFonts w:ascii="Arial" w:hAnsi="Arial" w:cs="Arial"/>
        </w:rPr>
        <w:t xml:space="preserve"> Tender received after the scheduled date and time will not be considered. The authority is not responsible for any postal delay. The authority reserves the right to cancel the bids without assigning any reason thereof. More details are available at our college website </w:t>
      </w:r>
      <w:r w:rsidRPr="00DE4A66">
        <w:rPr>
          <w:rFonts w:ascii="Arial" w:hAnsi="Arial" w:cs="Arial"/>
          <w:b/>
          <w:u w:val="single"/>
        </w:rPr>
        <w:t>www.</w:t>
      </w:r>
      <w:r w:rsidRPr="00DE4A66">
        <w:rPr>
          <w:rFonts w:ascii="Arial" w:hAnsi="Arial" w:cs="Arial"/>
          <w:b/>
          <w:i/>
          <w:u w:val="single"/>
        </w:rPr>
        <w:t>cet.edu.in</w:t>
      </w:r>
      <w:r w:rsidRPr="00DE4A66">
        <w:rPr>
          <w:rFonts w:ascii="Arial" w:hAnsi="Arial" w:cs="Arial"/>
        </w:rPr>
        <w:t>.</w:t>
      </w:r>
      <w:r w:rsidRPr="00DE4A66">
        <w:rPr>
          <w:rFonts w:ascii="Arial" w:hAnsi="Arial" w:cs="Arial"/>
          <w:sz w:val="26"/>
          <w:szCs w:val="26"/>
        </w:rPr>
        <w:t xml:space="preserve"> </w:t>
      </w:r>
    </w:p>
    <w:p w:rsidR="00DE4A66" w:rsidRDefault="00DE4A66" w:rsidP="00DE4A66">
      <w:pPr>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DE4A66" w:rsidRPr="00DE4A66" w:rsidRDefault="00DE4A66" w:rsidP="00DE4A66">
      <w:pPr>
        <w:jc w:val="both"/>
        <w:rPr>
          <w:b/>
          <w:sz w:val="26"/>
          <w:szCs w:val="26"/>
        </w:rPr>
      </w:pPr>
      <w:r>
        <w:rPr>
          <w:sz w:val="26"/>
          <w:szCs w:val="26"/>
        </w:rPr>
        <w:tab/>
      </w:r>
      <w:proofErr w:type="spellStart"/>
      <w:proofErr w:type="gramStart"/>
      <w:r w:rsidR="00E670F0">
        <w:rPr>
          <w:sz w:val="26"/>
          <w:szCs w:val="26"/>
        </w:rPr>
        <w:t>Sd</w:t>
      </w:r>
      <w:proofErr w:type="spellEnd"/>
      <w:proofErr w:type="gramEnd"/>
      <w:r w:rsidR="00E670F0">
        <w:rPr>
          <w:sz w:val="26"/>
          <w:szCs w:val="26"/>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DE4A66">
        <w:rPr>
          <w:b/>
          <w:sz w:val="26"/>
          <w:szCs w:val="26"/>
        </w:rPr>
        <w:t>OFFICER ON SPECIAL DUTY</w:t>
      </w:r>
    </w:p>
    <w:p w:rsidR="00DE4A66" w:rsidRDefault="00DE4A66" w:rsidP="00DE4A66">
      <w:pPr>
        <w:autoSpaceDE w:val="0"/>
        <w:autoSpaceDN w:val="0"/>
        <w:adjustRightInd w:val="0"/>
        <w:jc w:val="center"/>
        <w:rPr>
          <w:b/>
          <w:bCs/>
          <w:i/>
          <w:iCs/>
        </w:rPr>
      </w:pPr>
    </w:p>
    <w:p w:rsidR="00DE4A66" w:rsidRDefault="00DE4A66" w:rsidP="00DE4A66">
      <w:pPr>
        <w:autoSpaceDE w:val="0"/>
        <w:autoSpaceDN w:val="0"/>
        <w:adjustRightInd w:val="0"/>
        <w:jc w:val="center"/>
        <w:rPr>
          <w:b/>
          <w:bCs/>
          <w:i/>
          <w:iCs/>
        </w:rPr>
      </w:pPr>
    </w:p>
    <w:p w:rsidR="00DE4A66" w:rsidRDefault="00DE4A66" w:rsidP="00DE4A66">
      <w:pPr>
        <w:autoSpaceDE w:val="0"/>
        <w:autoSpaceDN w:val="0"/>
        <w:adjustRightInd w:val="0"/>
        <w:jc w:val="center"/>
        <w:rPr>
          <w:b/>
          <w:bCs/>
          <w:i/>
          <w:iCs/>
        </w:rPr>
      </w:pPr>
    </w:p>
    <w:p w:rsidR="00DE4A66" w:rsidRDefault="00DE4A66" w:rsidP="00DE4A66">
      <w:pPr>
        <w:autoSpaceDE w:val="0"/>
        <w:autoSpaceDN w:val="0"/>
        <w:adjustRightInd w:val="0"/>
        <w:jc w:val="center"/>
        <w:rPr>
          <w:b/>
          <w:bCs/>
          <w:i/>
          <w:iCs/>
        </w:rPr>
      </w:pPr>
    </w:p>
    <w:p w:rsidR="00DE4A66" w:rsidRDefault="00DE4A66" w:rsidP="00DE4A66">
      <w:pPr>
        <w:autoSpaceDE w:val="0"/>
        <w:autoSpaceDN w:val="0"/>
        <w:adjustRightInd w:val="0"/>
        <w:jc w:val="center"/>
        <w:rPr>
          <w:b/>
          <w:bCs/>
          <w:i/>
          <w:iCs/>
        </w:rPr>
      </w:pPr>
    </w:p>
    <w:p w:rsidR="00DE4A66" w:rsidRDefault="00DE4A66" w:rsidP="00DE4A66">
      <w:pPr>
        <w:autoSpaceDE w:val="0"/>
        <w:autoSpaceDN w:val="0"/>
        <w:adjustRightInd w:val="0"/>
        <w:jc w:val="center"/>
        <w:rPr>
          <w:b/>
          <w:bCs/>
          <w:i/>
          <w:iCs/>
        </w:rPr>
      </w:pPr>
    </w:p>
    <w:p w:rsidR="00DE4A66" w:rsidRDefault="00DE4A66" w:rsidP="00DE4A66">
      <w:pPr>
        <w:autoSpaceDE w:val="0"/>
        <w:autoSpaceDN w:val="0"/>
        <w:adjustRightInd w:val="0"/>
        <w:jc w:val="center"/>
        <w:rPr>
          <w:b/>
          <w:bCs/>
          <w:i/>
          <w:iCs/>
        </w:rPr>
      </w:pPr>
    </w:p>
    <w:p w:rsidR="00DE4A66" w:rsidRDefault="00DE4A66" w:rsidP="00DE4A66">
      <w:pPr>
        <w:autoSpaceDE w:val="0"/>
        <w:autoSpaceDN w:val="0"/>
        <w:adjustRightInd w:val="0"/>
        <w:jc w:val="center"/>
        <w:rPr>
          <w:b/>
          <w:bCs/>
          <w:i/>
          <w:iCs/>
        </w:rPr>
      </w:pPr>
    </w:p>
    <w:p w:rsidR="00DE4A66" w:rsidRDefault="00DE4A66" w:rsidP="00DE4A66">
      <w:pPr>
        <w:spacing w:line="360" w:lineRule="auto"/>
        <w:jc w:val="both"/>
      </w:pPr>
    </w:p>
    <w:p w:rsidR="00DE4A66" w:rsidRDefault="00DE4A66" w:rsidP="00DE4A66">
      <w:pPr>
        <w:spacing w:line="360" w:lineRule="auto"/>
        <w:jc w:val="both"/>
      </w:pPr>
    </w:p>
    <w:p w:rsidR="00DE4A66" w:rsidRDefault="00DE4A66" w:rsidP="00DE4A66">
      <w:pPr>
        <w:spacing w:line="360" w:lineRule="auto"/>
        <w:jc w:val="both"/>
      </w:pPr>
    </w:p>
    <w:p w:rsidR="00DE4A66" w:rsidRPr="004A0279" w:rsidRDefault="00DE4A66" w:rsidP="00DE4A66">
      <w:pPr>
        <w:spacing w:before="100" w:beforeAutospacing="1" w:after="100" w:afterAutospacing="1"/>
        <w:jc w:val="center"/>
        <w:rPr>
          <w:rFonts w:ascii="Arial" w:hAnsi="Arial" w:cs="Arial"/>
          <w:b/>
          <w:sz w:val="28"/>
          <w:szCs w:val="28"/>
        </w:rPr>
      </w:pPr>
      <w:r w:rsidRPr="004A0279">
        <w:rPr>
          <w:rFonts w:ascii="Arial" w:hAnsi="Arial" w:cs="Arial"/>
          <w:b/>
          <w:sz w:val="28"/>
          <w:szCs w:val="28"/>
        </w:rPr>
        <w:lastRenderedPageBreak/>
        <w:t>BID PARTICULARS AND INSTRUCTIONS OF TENDER NOTICE</w:t>
      </w:r>
    </w:p>
    <w:p w:rsidR="00DE4A66" w:rsidRDefault="00DE4A66" w:rsidP="00DE4A66">
      <w:pPr>
        <w:spacing w:before="100" w:beforeAutospacing="1" w:after="100" w:afterAutospacing="1"/>
        <w:jc w:val="center"/>
        <w:rPr>
          <w:rFonts w:ascii="Arial" w:hAnsi="Arial" w:cs="Arial"/>
          <w:b/>
          <w:sz w:val="28"/>
          <w:szCs w:val="28"/>
        </w:rPr>
      </w:pPr>
      <w:r w:rsidRPr="004A0279">
        <w:rPr>
          <w:rFonts w:ascii="Arial" w:hAnsi="Arial" w:cs="Arial"/>
          <w:b/>
          <w:sz w:val="28"/>
          <w:szCs w:val="28"/>
        </w:rPr>
        <w:t xml:space="preserve">FOR </w:t>
      </w:r>
    </w:p>
    <w:p w:rsidR="00DE4A66" w:rsidRDefault="00DE4A66" w:rsidP="00DE4A66">
      <w:pPr>
        <w:spacing w:before="100" w:beforeAutospacing="1" w:after="100" w:afterAutospacing="1"/>
        <w:jc w:val="center"/>
        <w:rPr>
          <w:rFonts w:ascii="Arial" w:hAnsi="Arial" w:cs="Arial"/>
          <w:b/>
          <w:sz w:val="28"/>
          <w:szCs w:val="28"/>
        </w:rPr>
      </w:pPr>
    </w:p>
    <w:p w:rsidR="00520AA7" w:rsidRDefault="00B67C6C" w:rsidP="009C4EF4">
      <w:pPr>
        <w:pStyle w:val="ListParagraph"/>
        <w:numPr>
          <w:ilvl w:val="0"/>
          <w:numId w:val="12"/>
        </w:numPr>
        <w:spacing w:before="100" w:beforeAutospacing="1" w:after="100" w:afterAutospacing="1"/>
        <w:jc w:val="both"/>
        <w:rPr>
          <w:rFonts w:ascii="Arial" w:hAnsi="Arial" w:cs="Arial"/>
        </w:rPr>
      </w:pPr>
      <w:r w:rsidRPr="00520AA7">
        <w:rPr>
          <w:rFonts w:ascii="Arial" w:hAnsi="Arial" w:cs="Arial"/>
        </w:rPr>
        <w:t xml:space="preserve">COMPREHENSIVE STUDENT INSURANCE POLICY  FOR THE STUDENTS ADMITTED IN 2022-23 FOR THEIR ENTIRE TENURE OF STUDY ON A LONG TERM BASIS </w:t>
      </w:r>
    </w:p>
    <w:p w:rsidR="009C4EF4" w:rsidRDefault="009C4EF4" w:rsidP="009C4EF4">
      <w:pPr>
        <w:pStyle w:val="ListParagraph"/>
        <w:spacing w:before="100" w:beforeAutospacing="1" w:after="100" w:afterAutospacing="1"/>
        <w:ind w:left="1080"/>
        <w:jc w:val="both"/>
        <w:rPr>
          <w:rFonts w:ascii="Arial" w:hAnsi="Arial" w:cs="Arial"/>
        </w:rPr>
      </w:pPr>
    </w:p>
    <w:p w:rsidR="00520AA7" w:rsidRDefault="00B67C6C" w:rsidP="00520AA7">
      <w:pPr>
        <w:pStyle w:val="ListParagraph"/>
        <w:spacing w:before="100" w:beforeAutospacing="1" w:after="100" w:afterAutospacing="1"/>
        <w:ind w:left="1080"/>
        <w:rPr>
          <w:rFonts w:ascii="Arial" w:hAnsi="Arial" w:cs="Arial"/>
        </w:rPr>
      </w:pPr>
      <w:r w:rsidRPr="00520AA7">
        <w:rPr>
          <w:rFonts w:ascii="Arial" w:hAnsi="Arial" w:cs="Arial"/>
        </w:rPr>
        <w:t xml:space="preserve">AND </w:t>
      </w:r>
    </w:p>
    <w:p w:rsidR="009C4EF4" w:rsidRPr="00520AA7" w:rsidRDefault="009C4EF4" w:rsidP="00520AA7">
      <w:pPr>
        <w:pStyle w:val="ListParagraph"/>
        <w:spacing w:before="100" w:beforeAutospacing="1" w:after="100" w:afterAutospacing="1"/>
        <w:ind w:left="1080"/>
        <w:rPr>
          <w:rFonts w:ascii="Arial" w:hAnsi="Arial" w:cs="Arial"/>
        </w:rPr>
      </w:pPr>
    </w:p>
    <w:p w:rsidR="00DE4A66" w:rsidRPr="00520AA7" w:rsidRDefault="00B67C6C" w:rsidP="009C4EF4">
      <w:pPr>
        <w:pStyle w:val="ListParagraph"/>
        <w:numPr>
          <w:ilvl w:val="0"/>
          <w:numId w:val="12"/>
        </w:numPr>
        <w:spacing w:before="100" w:beforeAutospacing="1" w:after="100" w:afterAutospacing="1"/>
        <w:rPr>
          <w:rFonts w:ascii="Arial" w:hAnsi="Arial" w:cs="Arial"/>
          <w:b/>
          <w:sz w:val="24"/>
          <w:szCs w:val="24"/>
        </w:rPr>
      </w:pPr>
      <w:r w:rsidRPr="00520AA7">
        <w:rPr>
          <w:rFonts w:ascii="Arial" w:hAnsi="Arial" w:cs="Arial"/>
        </w:rPr>
        <w:t>THE GROUP ACCIDENT POLICY FOR THE EMPLOYEES FOR ONE YEAR</w:t>
      </w:r>
    </w:p>
    <w:p w:rsidR="00DE4A66" w:rsidRDefault="00DE4A66" w:rsidP="00DE4A66">
      <w:pPr>
        <w:spacing w:before="100" w:beforeAutospacing="1" w:after="100" w:afterAutospacing="1"/>
        <w:jc w:val="center"/>
        <w:rPr>
          <w:rFonts w:ascii="Arial" w:hAnsi="Arial" w:cs="Arial"/>
          <w:b/>
          <w:sz w:val="28"/>
          <w:szCs w:val="28"/>
        </w:rPr>
      </w:pPr>
      <w:proofErr w:type="gramStart"/>
      <w:r>
        <w:rPr>
          <w:rFonts w:ascii="Arial" w:hAnsi="Arial" w:cs="Arial"/>
          <w:b/>
          <w:sz w:val="28"/>
          <w:szCs w:val="28"/>
        </w:rPr>
        <w:t>of</w:t>
      </w:r>
      <w:proofErr w:type="gramEnd"/>
      <w:r>
        <w:rPr>
          <w:rFonts w:ascii="Arial" w:hAnsi="Arial" w:cs="Arial"/>
          <w:b/>
          <w:sz w:val="28"/>
          <w:szCs w:val="28"/>
        </w:rPr>
        <w:t xml:space="preserve"> </w:t>
      </w:r>
    </w:p>
    <w:p w:rsidR="00DE4A66" w:rsidRDefault="00DE4A66" w:rsidP="00DE4A66">
      <w:pPr>
        <w:spacing w:before="100" w:beforeAutospacing="1" w:after="100" w:afterAutospacing="1"/>
        <w:jc w:val="center"/>
        <w:rPr>
          <w:rFonts w:ascii="Garamond" w:hAnsi="Garamond"/>
          <w:b/>
          <w:sz w:val="32"/>
          <w:szCs w:val="32"/>
        </w:rPr>
      </w:pPr>
      <w:proofErr w:type="spellStart"/>
      <w:r>
        <w:rPr>
          <w:rFonts w:ascii="Arial" w:hAnsi="Arial" w:cs="Arial"/>
          <w:b/>
          <w:sz w:val="28"/>
          <w:szCs w:val="28"/>
        </w:rPr>
        <w:t>Odisha</w:t>
      </w:r>
      <w:proofErr w:type="spellEnd"/>
      <w:r>
        <w:rPr>
          <w:rFonts w:ascii="Arial" w:hAnsi="Arial" w:cs="Arial"/>
          <w:b/>
          <w:sz w:val="28"/>
          <w:szCs w:val="28"/>
        </w:rPr>
        <w:t xml:space="preserve"> University of Technology and Research</w:t>
      </w:r>
    </w:p>
    <w:p w:rsidR="00DE4A66" w:rsidRDefault="00DE4A66" w:rsidP="00DE4A66">
      <w:pPr>
        <w:spacing w:before="100" w:beforeAutospacing="1" w:after="100" w:afterAutospacing="1"/>
        <w:jc w:val="center"/>
        <w:rPr>
          <w:rFonts w:ascii="Garamond" w:hAnsi="Garamond"/>
          <w:b/>
          <w:sz w:val="28"/>
          <w:szCs w:val="28"/>
        </w:rPr>
      </w:pPr>
    </w:p>
    <w:p w:rsidR="00DE4A66" w:rsidRPr="00DE4A66" w:rsidRDefault="00DE4A66" w:rsidP="00DE4A66">
      <w:pPr>
        <w:spacing w:before="100" w:beforeAutospacing="1" w:after="100" w:afterAutospacing="1"/>
        <w:jc w:val="center"/>
        <w:rPr>
          <w:rFonts w:ascii="Arial" w:hAnsi="Arial" w:cs="Arial"/>
          <w:b/>
          <w:sz w:val="28"/>
          <w:szCs w:val="28"/>
        </w:rPr>
      </w:pPr>
      <w:proofErr w:type="gramStart"/>
      <w:r w:rsidRPr="00DE4A66">
        <w:rPr>
          <w:rFonts w:ascii="Arial" w:hAnsi="Arial" w:cs="Arial"/>
          <w:b/>
          <w:sz w:val="28"/>
          <w:szCs w:val="28"/>
        </w:rPr>
        <w:t>at</w:t>
      </w:r>
      <w:proofErr w:type="gramEnd"/>
    </w:p>
    <w:p w:rsidR="00DE4A66" w:rsidRDefault="00DE4A66" w:rsidP="00DE4A66">
      <w:pPr>
        <w:spacing w:before="100" w:beforeAutospacing="1" w:after="100" w:afterAutospacing="1"/>
        <w:jc w:val="center"/>
        <w:rPr>
          <w:rFonts w:ascii="Garamond" w:hAnsi="Garamond"/>
          <w:b/>
          <w:sz w:val="36"/>
          <w:szCs w:val="36"/>
        </w:rPr>
      </w:pPr>
      <w:r w:rsidRPr="00065006">
        <w:rPr>
          <w:rFonts w:ascii="Garamond" w:hAnsi="Garamond"/>
          <w:b/>
          <w:sz w:val="36"/>
          <w:szCs w:val="36"/>
          <w:lang w:val="sv-SE"/>
        </w:rPr>
        <w:t xml:space="preserve">Techno Campus, </w:t>
      </w:r>
      <w:r>
        <w:rPr>
          <w:rFonts w:ascii="Garamond" w:hAnsi="Garamond"/>
          <w:b/>
          <w:sz w:val="36"/>
          <w:szCs w:val="36"/>
          <w:lang w:val="sv-SE"/>
        </w:rPr>
        <w:t>Mahalaxmi Vihar</w:t>
      </w:r>
      <w:r w:rsidRPr="00065006">
        <w:rPr>
          <w:rFonts w:ascii="Garamond" w:hAnsi="Garamond"/>
          <w:b/>
          <w:sz w:val="36"/>
          <w:szCs w:val="36"/>
          <w:lang w:val="sv-SE"/>
        </w:rPr>
        <w:t xml:space="preserve">, </w:t>
      </w:r>
      <w:r w:rsidRPr="00065006">
        <w:rPr>
          <w:rFonts w:ascii="Garamond" w:hAnsi="Garamond"/>
          <w:b/>
          <w:sz w:val="36"/>
          <w:szCs w:val="36"/>
        </w:rPr>
        <w:t>Bhubaneswar –</w:t>
      </w:r>
      <w:r>
        <w:rPr>
          <w:rFonts w:ascii="Garamond" w:hAnsi="Garamond"/>
          <w:b/>
          <w:sz w:val="36"/>
          <w:szCs w:val="36"/>
        </w:rPr>
        <w:t>29</w:t>
      </w:r>
    </w:p>
    <w:p w:rsidR="00DE4A66" w:rsidRDefault="00DE4A66" w:rsidP="00DE4A66">
      <w:pPr>
        <w:pStyle w:val="BodyTextIndent"/>
        <w:spacing w:before="100" w:beforeAutospacing="1" w:after="100" w:afterAutospacing="1" w:line="259" w:lineRule="exact"/>
        <w:jc w:val="center"/>
        <w:rPr>
          <w:rFonts w:ascii="Garamond" w:hAnsi="Garamond"/>
          <w:b/>
          <w:bCs/>
          <w:sz w:val="28"/>
          <w:szCs w:val="28"/>
        </w:rPr>
      </w:pPr>
    </w:p>
    <w:p w:rsidR="00DE4A66" w:rsidRDefault="00DE4A66" w:rsidP="00DE4A66">
      <w:pPr>
        <w:pStyle w:val="BodyTextIndent"/>
        <w:spacing w:before="100" w:beforeAutospacing="1" w:after="100" w:afterAutospacing="1" w:line="259" w:lineRule="exact"/>
        <w:jc w:val="center"/>
        <w:rPr>
          <w:rFonts w:ascii="Garamond" w:hAnsi="Garamond"/>
          <w:b/>
          <w:bCs/>
          <w:sz w:val="28"/>
          <w:szCs w:val="28"/>
        </w:rPr>
      </w:pPr>
    </w:p>
    <w:p w:rsidR="00DE4A66" w:rsidRDefault="00DE4A66" w:rsidP="00DE4A66">
      <w:pPr>
        <w:pStyle w:val="BodyTextIndent"/>
        <w:spacing w:before="100" w:beforeAutospacing="1" w:after="100" w:afterAutospacing="1" w:line="259" w:lineRule="exact"/>
        <w:jc w:val="center"/>
        <w:rPr>
          <w:rFonts w:ascii="Garamond" w:hAnsi="Garamond"/>
          <w:b/>
          <w:bCs/>
          <w:sz w:val="28"/>
          <w:szCs w:val="28"/>
        </w:rPr>
      </w:pPr>
    </w:p>
    <w:p w:rsidR="00DE4A66" w:rsidRDefault="00DE4A66" w:rsidP="00DE4A66">
      <w:pPr>
        <w:pStyle w:val="BodyTextIndent"/>
        <w:spacing w:before="100" w:beforeAutospacing="1" w:after="100" w:afterAutospacing="1" w:line="259" w:lineRule="exact"/>
        <w:jc w:val="center"/>
        <w:rPr>
          <w:rFonts w:ascii="Garamond" w:hAnsi="Garamond"/>
          <w:b/>
          <w:bCs/>
          <w:sz w:val="28"/>
          <w:szCs w:val="28"/>
        </w:rPr>
      </w:pPr>
    </w:p>
    <w:p w:rsidR="00DE4A66" w:rsidRDefault="00DE4A66" w:rsidP="00DE4A66">
      <w:pPr>
        <w:pStyle w:val="BodyTextIndent"/>
        <w:spacing w:before="100" w:beforeAutospacing="1" w:after="100" w:afterAutospacing="1" w:line="259" w:lineRule="exact"/>
        <w:jc w:val="center"/>
        <w:rPr>
          <w:rFonts w:ascii="Garamond" w:hAnsi="Garamond"/>
          <w:b/>
          <w:bCs/>
          <w:sz w:val="28"/>
          <w:szCs w:val="28"/>
        </w:rPr>
      </w:pPr>
    </w:p>
    <w:p w:rsidR="00DE4A66" w:rsidRDefault="00DE4A66" w:rsidP="00DE4A66">
      <w:pPr>
        <w:pStyle w:val="BodyTextIndent"/>
        <w:spacing w:before="100" w:beforeAutospacing="1" w:after="100" w:afterAutospacing="1" w:line="259" w:lineRule="exact"/>
        <w:jc w:val="center"/>
        <w:rPr>
          <w:rFonts w:ascii="Garamond" w:hAnsi="Garamond"/>
          <w:b/>
          <w:bCs/>
          <w:sz w:val="28"/>
          <w:szCs w:val="28"/>
        </w:rPr>
      </w:pPr>
    </w:p>
    <w:p w:rsidR="00DE4A66" w:rsidRDefault="00DE4A66" w:rsidP="00DE4A66">
      <w:pPr>
        <w:pStyle w:val="BodyTextIndent"/>
        <w:spacing w:before="100" w:beforeAutospacing="1" w:after="100" w:afterAutospacing="1" w:line="259" w:lineRule="exact"/>
        <w:jc w:val="center"/>
        <w:rPr>
          <w:rFonts w:ascii="Garamond" w:hAnsi="Garamond"/>
          <w:b/>
          <w:bCs/>
          <w:sz w:val="28"/>
          <w:szCs w:val="28"/>
        </w:rPr>
      </w:pPr>
    </w:p>
    <w:p w:rsidR="00DE4A66" w:rsidRDefault="00DE4A66" w:rsidP="00DE4A66">
      <w:pPr>
        <w:pStyle w:val="BodyTextIndent"/>
        <w:spacing w:before="100" w:beforeAutospacing="1" w:after="100" w:afterAutospacing="1" w:line="259" w:lineRule="exact"/>
        <w:jc w:val="center"/>
        <w:rPr>
          <w:rFonts w:ascii="Garamond" w:hAnsi="Garamond"/>
          <w:b/>
          <w:bCs/>
          <w:sz w:val="28"/>
          <w:szCs w:val="28"/>
        </w:rPr>
      </w:pPr>
    </w:p>
    <w:p w:rsidR="00DE4A66" w:rsidRDefault="00DE4A66" w:rsidP="00DE4A66">
      <w:pPr>
        <w:pStyle w:val="BodyTextIndent"/>
        <w:spacing w:before="100" w:beforeAutospacing="1" w:after="100" w:afterAutospacing="1" w:line="259" w:lineRule="exact"/>
        <w:jc w:val="center"/>
        <w:rPr>
          <w:rFonts w:ascii="Garamond" w:hAnsi="Garamond"/>
          <w:b/>
          <w:bCs/>
          <w:sz w:val="28"/>
          <w:szCs w:val="28"/>
        </w:rPr>
      </w:pPr>
    </w:p>
    <w:p w:rsidR="00DE4A66" w:rsidRDefault="00DE4A66" w:rsidP="00DE4A66">
      <w:pPr>
        <w:pStyle w:val="BodyTextIndent"/>
        <w:spacing w:before="100" w:beforeAutospacing="1" w:after="100" w:afterAutospacing="1" w:line="259" w:lineRule="exact"/>
        <w:jc w:val="center"/>
        <w:rPr>
          <w:rFonts w:ascii="Garamond" w:hAnsi="Garamond"/>
          <w:b/>
          <w:bCs/>
          <w:sz w:val="28"/>
          <w:szCs w:val="28"/>
        </w:rPr>
      </w:pPr>
    </w:p>
    <w:p w:rsidR="009B27C0" w:rsidRPr="00B67C6C" w:rsidRDefault="00B67C6C" w:rsidP="00B67C6C">
      <w:pPr>
        <w:tabs>
          <w:tab w:val="left" w:pos="7513"/>
        </w:tabs>
        <w:jc w:val="both"/>
        <w:rPr>
          <w:rFonts w:ascii="Arial" w:hAnsi="Arial" w:cs="Arial"/>
          <w:b/>
        </w:rPr>
      </w:pPr>
      <w:r w:rsidRPr="00B67C6C">
        <w:rPr>
          <w:rFonts w:ascii="Arial" w:hAnsi="Arial" w:cs="Arial"/>
          <w:b/>
        </w:rPr>
        <w:lastRenderedPageBreak/>
        <w:t>TENDER DOCUMENT FOR (</w:t>
      </w:r>
      <w:proofErr w:type="gramStart"/>
      <w:r w:rsidRPr="00B67C6C">
        <w:rPr>
          <w:rFonts w:ascii="Arial" w:hAnsi="Arial" w:cs="Arial"/>
          <w:b/>
        </w:rPr>
        <w:t>I</w:t>
      </w:r>
      <w:proofErr w:type="gramEnd"/>
      <w:r w:rsidRPr="00B67C6C">
        <w:rPr>
          <w:rFonts w:ascii="Arial" w:hAnsi="Arial" w:cs="Arial"/>
          <w:b/>
        </w:rPr>
        <w:t xml:space="preserve">) COMPREHENSIVE STUDENT INSURANCE POLICY FOR THE STUDENTS ADMITTED IN 2022-23 FOR THEIR ENTIRE TENURE OF THE STUDY ON A LONG TERM BASIS AND (II) THE GROUP ACCIDENT POLICY FOR THE EMPLOYEES FOR ONE YEAR </w:t>
      </w:r>
    </w:p>
    <w:p w:rsidR="009B27C0" w:rsidRPr="009B27C0" w:rsidRDefault="009B27C0" w:rsidP="009B27C0">
      <w:pPr>
        <w:jc w:val="both"/>
        <w:rPr>
          <w:rFonts w:ascii="Arial" w:hAnsi="Arial" w:cs="Arial"/>
        </w:rPr>
      </w:pPr>
      <w:proofErr w:type="spellStart"/>
      <w:r w:rsidRPr="009B27C0">
        <w:rPr>
          <w:rFonts w:ascii="Arial" w:hAnsi="Arial" w:cs="Arial"/>
        </w:rPr>
        <w:t>Odisha</w:t>
      </w:r>
      <w:proofErr w:type="spellEnd"/>
      <w:r w:rsidRPr="009B27C0">
        <w:rPr>
          <w:rFonts w:ascii="Arial" w:hAnsi="Arial" w:cs="Arial"/>
        </w:rPr>
        <w:t xml:space="preserve"> University of Technology  &amp; Research (OUTR) Bhubaneswar invites</w:t>
      </w:r>
      <w:r>
        <w:rPr>
          <w:rFonts w:ascii="Arial" w:hAnsi="Arial" w:cs="Arial"/>
        </w:rPr>
        <w:t xml:space="preserve"> </w:t>
      </w:r>
      <w:r w:rsidRPr="009B27C0">
        <w:rPr>
          <w:rFonts w:ascii="Arial" w:hAnsi="Arial" w:cs="Arial"/>
        </w:rPr>
        <w:t xml:space="preserve">bids  for </w:t>
      </w:r>
      <w:r w:rsidR="00B67C6C">
        <w:rPr>
          <w:rFonts w:ascii="Arial" w:hAnsi="Arial" w:cs="Arial"/>
        </w:rPr>
        <w:t>(</w:t>
      </w:r>
      <w:proofErr w:type="spellStart"/>
      <w:r w:rsidR="00B67C6C">
        <w:rPr>
          <w:rFonts w:ascii="Arial" w:hAnsi="Arial" w:cs="Arial"/>
        </w:rPr>
        <w:t>i</w:t>
      </w:r>
      <w:proofErr w:type="spellEnd"/>
      <w:r w:rsidR="00B67C6C">
        <w:rPr>
          <w:rFonts w:ascii="Arial" w:hAnsi="Arial" w:cs="Arial"/>
        </w:rPr>
        <w:t xml:space="preserve">) </w:t>
      </w:r>
      <w:r w:rsidR="00B67C6C" w:rsidRPr="00DE4A66">
        <w:rPr>
          <w:rFonts w:ascii="Arial" w:hAnsi="Arial" w:cs="Arial"/>
        </w:rPr>
        <w:t xml:space="preserve">comprehensive student insurance policy  for the students admitted in 2022-23 </w:t>
      </w:r>
      <w:r w:rsidR="00B67C6C">
        <w:rPr>
          <w:rFonts w:ascii="Arial" w:hAnsi="Arial" w:cs="Arial"/>
        </w:rPr>
        <w:t xml:space="preserve">(around 1400) </w:t>
      </w:r>
      <w:r w:rsidR="00B67C6C" w:rsidRPr="00DE4A66">
        <w:rPr>
          <w:rFonts w:ascii="Arial" w:hAnsi="Arial" w:cs="Arial"/>
        </w:rPr>
        <w:t>for the</w:t>
      </w:r>
      <w:r w:rsidR="00B67C6C">
        <w:rPr>
          <w:rFonts w:ascii="Arial" w:hAnsi="Arial" w:cs="Arial"/>
        </w:rPr>
        <w:t>ir</w:t>
      </w:r>
      <w:r w:rsidR="00B67C6C" w:rsidRPr="00DE4A66">
        <w:rPr>
          <w:rFonts w:ascii="Arial" w:hAnsi="Arial" w:cs="Arial"/>
        </w:rPr>
        <w:t xml:space="preserve"> entire tenure of the study on a long term basis and </w:t>
      </w:r>
      <w:r w:rsidR="00B67C6C">
        <w:rPr>
          <w:rFonts w:ascii="Arial" w:hAnsi="Arial" w:cs="Arial"/>
        </w:rPr>
        <w:t>(ii) the Group Accident Policy for the Employees (~150) for one year</w:t>
      </w:r>
      <w:r w:rsidRPr="009B27C0">
        <w:rPr>
          <w:rFonts w:ascii="Arial" w:hAnsi="Arial" w:cs="Arial"/>
        </w:rPr>
        <w:t xml:space="preserve">. The </w:t>
      </w:r>
      <w:r w:rsidR="005B609D" w:rsidRPr="00DE4A66">
        <w:rPr>
          <w:rFonts w:ascii="Arial" w:hAnsi="Arial" w:cs="Arial"/>
        </w:rPr>
        <w:t xml:space="preserve">comprehensive student insurance </w:t>
      </w:r>
      <w:r w:rsidRPr="009B27C0">
        <w:rPr>
          <w:rFonts w:ascii="Arial" w:hAnsi="Arial" w:cs="Arial"/>
        </w:rPr>
        <w:t xml:space="preserve">shall cover as </w:t>
      </w:r>
      <w:r w:rsidR="005B609D">
        <w:rPr>
          <w:rFonts w:ascii="Arial" w:hAnsi="Arial" w:cs="Arial"/>
        </w:rPr>
        <w:t xml:space="preserve">described under </w:t>
      </w:r>
      <w:r w:rsidR="005B609D" w:rsidRPr="005B609D">
        <w:rPr>
          <w:rFonts w:ascii="Arial" w:hAnsi="Arial" w:cs="Arial"/>
          <w:b/>
        </w:rPr>
        <w:t>Section D</w:t>
      </w:r>
      <w:r w:rsidR="005B609D">
        <w:rPr>
          <w:rFonts w:ascii="Arial" w:hAnsi="Arial" w:cs="Arial"/>
        </w:rPr>
        <w:t xml:space="preserve"> in </w:t>
      </w:r>
      <w:r w:rsidR="005B609D" w:rsidRPr="005B609D">
        <w:rPr>
          <w:rFonts w:ascii="Arial" w:hAnsi="Arial" w:cs="Arial"/>
          <w:b/>
        </w:rPr>
        <w:t>Table -1</w:t>
      </w:r>
      <w:r w:rsidR="005B609D">
        <w:rPr>
          <w:rFonts w:ascii="Arial" w:hAnsi="Arial" w:cs="Arial"/>
        </w:rPr>
        <w:t xml:space="preserve"> (both</w:t>
      </w:r>
      <w:r w:rsidRPr="009B27C0">
        <w:rPr>
          <w:rFonts w:ascii="Arial" w:hAnsi="Arial" w:cs="Arial"/>
        </w:rPr>
        <w:t xml:space="preserve"> </w:t>
      </w:r>
      <w:r w:rsidRPr="005B609D">
        <w:rPr>
          <w:rFonts w:ascii="Arial" w:hAnsi="Arial" w:cs="Arial"/>
          <w:b/>
        </w:rPr>
        <w:t>Part-</w:t>
      </w:r>
      <w:proofErr w:type="gramStart"/>
      <w:r w:rsidRPr="005B609D">
        <w:rPr>
          <w:rFonts w:ascii="Arial" w:hAnsi="Arial" w:cs="Arial"/>
          <w:b/>
        </w:rPr>
        <w:t>A  &amp;</w:t>
      </w:r>
      <w:proofErr w:type="gramEnd"/>
      <w:r w:rsidRPr="005B609D">
        <w:rPr>
          <w:rFonts w:ascii="Arial" w:hAnsi="Arial" w:cs="Arial"/>
          <w:b/>
        </w:rPr>
        <w:t xml:space="preserve">  Part-B</w:t>
      </w:r>
      <w:r w:rsidR="005B609D" w:rsidRPr="005B609D">
        <w:rPr>
          <w:rFonts w:ascii="Arial" w:hAnsi="Arial" w:cs="Arial"/>
          <w:b/>
        </w:rPr>
        <w:t>)</w:t>
      </w:r>
      <w:r w:rsidRPr="009B27C0">
        <w:rPr>
          <w:rFonts w:ascii="Arial" w:hAnsi="Arial" w:cs="Arial"/>
        </w:rPr>
        <w:t xml:space="preserve"> of the insurance coverage specifications </w:t>
      </w:r>
      <w:r w:rsidR="005B609D" w:rsidRPr="009B27C0">
        <w:rPr>
          <w:rFonts w:ascii="Arial" w:hAnsi="Arial" w:cs="Arial"/>
        </w:rPr>
        <w:t xml:space="preserve">on annual basis as per respective course tenure </w:t>
      </w:r>
      <w:r w:rsidR="005B609D">
        <w:rPr>
          <w:rFonts w:ascii="Arial" w:hAnsi="Arial" w:cs="Arial"/>
        </w:rPr>
        <w:t>illustrated</w:t>
      </w:r>
      <w:r w:rsidRPr="009B27C0">
        <w:rPr>
          <w:rFonts w:ascii="Arial" w:hAnsi="Arial" w:cs="Arial"/>
        </w:rPr>
        <w:t xml:space="preserve"> in Table-</w:t>
      </w:r>
      <w:r w:rsidR="005B609D">
        <w:rPr>
          <w:rFonts w:ascii="Arial" w:hAnsi="Arial" w:cs="Arial"/>
        </w:rPr>
        <w:t>3</w:t>
      </w:r>
      <w:r w:rsidRPr="009B27C0">
        <w:rPr>
          <w:rFonts w:ascii="Arial" w:hAnsi="Arial" w:cs="Arial"/>
        </w:rPr>
        <w:t xml:space="preserve">. </w:t>
      </w:r>
      <w:r w:rsidR="005B609D" w:rsidRPr="009B27C0">
        <w:rPr>
          <w:rFonts w:ascii="Arial" w:hAnsi="Arial" w:cs="Arial"/>
        </w:rPr>
        <w:t xml:space="preserve">The </w:t>
      </w:r>
      <w:r w:rsidR="005B609D">
        <w:rPr>
          <w:rFonts w:ascii="Arial" w:hAnsi="Arial" w:cs="Arial"/>
        </w:rPr>
        <w:t>Group Accident Policy for the Employees</w:t>
      </w:r>
      <w:r w:rsidR="005B609D" w:rsidRPr="00DE4A66">
        <w:rPr>
          <w:rFonts w:ascii="Arial" w:hAnsi="Arial" w:cs="Arial"/>
        </w:rPr>
        <w:t xml:space="preserve"> </w:t>
      </w:r>
      <w:r w:rsidR="005B609D" w:rsidRPr="009B27C0">
        <w:rPr>
          <w:rFonts w:ascii="Arial" w:hAnsi="Arial" w:cs="Arial"/>
        </w:rPr>
        <w:t xml:space="preserve">shall cover as </w:t>
      </w:r>
      <w:r w:rsidR="005B609D">
        <w:rPr>
          <w:rFonts w:ascii="Arial" w:hAnsi="Arial" w:cs="Arial"/>
        </w:rPr>
        <w:t xml:space="preserve">described under </w:t>
      </w:r>
      <w:r w:rsidR="005B609D" w:rsidRPr="005B609D">
        <w:rPr>
          <w:rFonts w:ascii="Arial" w:hAnsi="Arial" w:cs="Arial"/>
          <w:b/>
        </w:rPr>
        <w:t>Section D</w:t>
      </w:r>
      <w:r w:rsidR="005B609D">
        <w:rPr>
          <w:rFonts w:ascii="Arial" w:hAnsi="Arial" w:cs="Arial"/>
        </w:rPr>
        <w:t xml:space="preserve"> in </w:t>
      </w:r>
      <w:r w:rsidR="005B609D" w:rsidRPr="005B609D">
        <w:rPr>
          <w:rFonts w:ascii="Arial" w:hAnsi="Arial" w:cs="Arial"/>
          <w:b/>
        </w:rPr>
        <w:t>Table -</w:t>
      </w:r>
      <w:r w:rsidR="005B609D">
        <w:rPr>
          <w:rFonts w:ascii="Arial" w:hAnsi="Arial" w:cs="Arial"/>
          <w:b/>
        </w:rPr>
        <w:t>2</w:t>
      </w:r>
      <w:r w:rsidR="005B609D">
        <w:rPr>
          <w:rFonts w:ascii="Arial" w:hAnsi="Arial" w:cs="Arial"/>
        </w:rPr>
        <w:t xml:space="preserve"> </w:t>
      </w:r>
      <w:r w:rsidR="005B609D" w:rsidRPr="009B27C0">
        <w:rPr>
          <w:rFonts w:ascii="Arial" w:hAnsi="Arial" w:cs="Arial"/>
        </w:rPr>
        <w:t xml:space="preserve">of the insurance coverage specifications on annual basis. </w:t>
      </w:r>
      <w:r w:rsidRPr="009B27C0">
        <w:rPr>
          <w:rFonts w:ascii="Arial" w:hAnsi="Arial" w:cs="Arial"/>
        </w:rPr>
        <w:t>The tenders responding to this enquiry shall be agreeable to the terms and conditions herein and shall be binding on the successful tender.</w:t>
      </w:r>
    </w:p>
    <w:p w:rsidR="009B27C0" w:rsidRPr="009B27C0" w:rsidRDefault="009B27C0" w:rsidP="009B27C0">
      <w:pPr>
        <w:pStyle w:val="ListParagraph"/>
        <w:numPr>
          <w:ilvl w:val="0"/>
          <w:numId w:val="4"/>
        </w:numPr>
        <w:ind w:left="0" w:firstLine="0"/>
        <w:jc w:val="both"/>
        <w:rPr>
          <w:rFonts w:ascii="Arial" w:hAnsi="Arial" w:cs="Arial"/>
        </w:rPr>
      </w:pPr>
      <w:r w:rsidRPr="009B27C0">
        <w:rPr>
          <w:rFonts w:ascii="Arial" w:hAnsi="Arial" w:cs="Arial"/>
          <w:b/>
        </w:rPr>
        <w:t xml:space="preserve">   About  OUTR:</w:t>
      </w:r>
    </w:p>
    <w:p w:rsidR="009B27C0" w:rsidRPr="009B27C0" w:rsidRDefault="009B27C0" w:rsidP="009B27C0">
      <w:pPr>
        <w:pStyle w:val="ListParagraph"/>
        <w:ind w:left="0"/>
        <w:jc w:val="both"/>
        <w:rPr>
          <w:rFonts w:ascii="Arial" w:hAnsi="Arial" w:cs="Arial"/>
        </w:rPr>
      </w:pPr>
      <w:r w:rsidRPr="009B27C0">
        <w:rPr>
          <w:rFonts w:ascii="Arial" w:hAnsi="Arial" w:cs="Arial"/>
        </w:rPr>
        <w:t xml:space="preserve">The </w:t>
      </w:r>
      <w:proofErr w:type="spellStart"/>
      <w:r w:rsidRPr="009B27C0">
        <w:rPr>
          <w:rFonts w:ascii="Arial" w:hAnsi="Arial" w:cs="Arial"/>
        </w:rPr>
        <w:t>Odisha</w:t>
      </w:r>
      <w:proofErr w:type="spellEnd"/>
      <w:r w:rsidRPr="009B27C0">
        <w:rPr>
          <w:rFonts w:ascii="Arial" w:hAnsi="Arial" w:cs="Arial"/>
        </w:rPr>
        <w:t xml:space="preserve"> University of </w:t>
      </w:r>
      <w:proofErr w:type="gramStart"/>
      <w:r w:rsidRPr="009B27C0">
        <w:rPr>
          <w:rFonts w:ascii="Arial" w:hAnsi="Arial" w:cs="Arial"/>
        </w:rPr>
        <w:t>Technology  and</w:t>
      </w:r>
      <w:proofErr w:type="gramEnd"/>
      <w:r w:rsidRPr="009B27C0">
        <w:rPr>
          <w:rFonts w:ascii="Arial" w:hAnsi="Arial" w:cs="Arial"/>
        </w:rPr>
        <w:t xml:space="preserve"> Research</w:t>
      </w:r>
      <w:r>
        <w:rPr>
          <w:rFonts w:ascii="Arial" w:hAnsi="Arial" w:cs="Arial"/>
        </w:rPr>
        <w:t>, (in short OUTR)</w:t>
      </w:r>
      <w:r w:rsidRPr="009B27C0">
        <w:rPr>
          <w:rFonts w:ascii="Arial" w:hAnsi="Arial" w:cs="Arial"/>
        </w:rPr>
        <w:t xml:space="preserve"> Bhubaneswar is  an unitary University of Government of </w:t>
      </w:r>
      <w:proofErr w:type="spellStart"/>
      <w:r w:rsidRPr="009B27C0">
        <w:rPr>
          <w:rFonts w:ascii="Arial" w:hAnsi="Arial" w:cs="Arial"/>
        </w:rPr>
        <w:t>Odisha</w:t>
      </w:r>
      <w:proofErr w:type="spellEnd"/>
      <w:r w:rsidRPr="009B27C0">
        <w:rPr>
          <w:rFonts w:ascii="Arial" w:hAnsi="Arial" w:cs="Arial"/>
        </w:rPr>
        <w:t xml:space="preserve"> (formerly it was college of Engineering &amp; Technology, Bhubaneswar)</w:t>
      </w:r>
    </w:p>
    <w:p w:rsidR="009B27C0" w:rsidRPr="009B27C0" w:rsidRDefault="009B27C0" w:rsidP="009B27C0">
      <w:pPr>
        <w:pStyle w:val="ListParagraph"/>
        <w:ind w:left="0"/>
        <w:jc w:val="both"/>
        <w:rPr>
          <w:rFonts w:ascii="Arial" w:hAnsi="Arial" w:cs="Arial"/>
        </w:rPr>
      </w:pPr>
    </w:p>
    <w:p w:rsidR="009B27C0" w:rsidRPr="009B27C0" w:rsidRDefault="009B27C0" w:rsidP="009B27C0">
      <w:pPr>
        <w:pStyle w:val="ListParagraph"/>
        <w:numPr>
          <w:ilvl w:val="0"/>
          <w:numId w:val="4"/>
        </w:numPr>
        <w:ind w:left="0" w:firstLine="0"/>
        <w:jc w:val="both"/>
        <w:rPr>
          <w:rFonts w:ascii="Arial" w:hAnsi="Arial" w:cs="Arial"/>
          <w:b/>
        </w:rPr>
      </w:pPr>
      <w:r w:rsidRPr="009B27C0">
        <w:rPr>
          <w:rFonts w:ascii="Arial" w:hAnsi="Arial" w:cs="Arial"/>
          <w:b/>
        </w:rPr>
        <w:t xml:space="preserve">General Information </w:t>
      </w:r>
    </w:p>
    <w:p w:rsidR="009B27C0" w:rsidRPr="009B27C0" w:rsidRDefault="009B27C0" w:rsidP="009B27C0">
      <w:pPr>
        <w:pStyle w:val="ListParagraph"/>
        <w:ind w:left="0"/>
        <w:jc w:val="both"/>
        <w:rPr>
          <w:rFonts w:ascii="Arial" w:hAnsi="Arial" w:cs="Arial"/>
        </w:rPr>
      </w:pPr>
      <w:r w:rsidRPr="009B27C0">
        <w:rPr>
          <w:rFonts w:ascii="Arial" w:hAnsi="Arial" w:cs="Arial"/>
        </w:rPr>
        <w:t xml:space="preserve">Interested bidders are hereby advised to carefully review and submit all relevant information as sought in the Bid document. Details of the objectives, scope of the services, eligibility </w:t>
      </w:r>
      <w:r>
        <w:rPr>
          <w:rFonts w:ascii="Arial" w:hAnsi="Arial" w:cs="Arial"/>
        </w:rPr>
        <w:t>and</w:t>
      </w:r>
      <w:r w:rsidRPr="009B27C0">
        <w:rPr>
          <w:rFonts w:ascii="Arial" w:hAnsi="Arial" w:cs="Arial"/>
        </w:rPr>
        <w:t xml:space="preserve"> qualification criteria, data &amp; documents required to be submitted along with Bid document. Criteria to be adopted for evaluation of the responses for short listing and other information </w:t>
      </w:r>
      <w:r>
        <w:rPr>
          <w:rFonts w:ascii="Arial" w:hAnsi="Arial" w:cs="Arial"/>
        </w:rPr>
        <w:t>are</w:t>
      </w:r>
      <w:r w:rsidRPr="009B27C0">
        <w:rPr>
          <w:rFonts w:ascii="Arial" w:hAnsi="Arial" w:cs="Arial"/>
        </w:rPr>
        <w:t xml:space="preserve"> contained in the Bid document. The Bid document can be downloaded from the University website. The last date and time for submission of proposals by speed post, complete with </w:t>
      </w:r>
      <w:proofErr w:type="gramStart"/>
      <w:r w:rsidRPr="009B27C0">
        <w:rPr>
          <w:rFonts w:ascii="Arial" w:hAnsi="Arial" w:cs="Arial"/>
        </w:rPr>
        <w:t>all the</w:t>
      </w:r>
      <w:proofErr w:type="gramEnd"/>
      <w:r w:rsidRPr="009B27C0">
        <w:rPr>
          <w:rFonts w:ascii="Arial" w:hAnsi="Arial" w:cs="Arial"/>
        </w:rPr>
        <w:t xml:space="preserve"> requirement as given in the Bid document.</w:t>
      </w:r>
    </w:p>
    <w:p w:rsidR="009B27C0" w:rsidRPr="009B27C0" w:rsidRDefault="009B27C0" w:rsidP="009B27C0">
      <w:pPr>
        <w:pStyle w:val="ListParagraph"/>
        <w:ind w:left="0"/>
        <w:rPr>
          <w:rFonts w:ascii="Arial" w:hAnsi="Arial" w:cs="Arial"/>
        </w:rPr>
      </w:pPr>
    </w:p>
    <w:p w:rsidR="009B27C0" w:rsidRPr="009B27C0" w:rsidRDefault="009B27C0" w:rsidP="009B27C0">
      <w:pPr>
        <w:pStyle w:val="ListParagraph"/>
        <w:ind w:left="0"/>
        <w:rPr>
          <w:rFonts w:ascii="Arial" w:hAnsi="Arial" w:cs="Arial"/>
          <w:b/>
        </w:rPr>
      </w:pPr>
      <w:r w:rsidRPr="009B27C0">
        <w:rPr>
          <w:rFonts w:ascii="Arial" w:hAnsi="Arial" w:cs="Arial"/>
          <w:b/>
        </w:rPr>
        <w:t>C.           Important information to the bidders</w:t>
      </w:r>
    </w:p>
    <w:tbl>
      <w:tblPr>
        <w:tblStyle w:val="TableGrid"/>
        <w:tblW w:w="0" w:type="auto"/>
        <w:tblLook w:val="04A0"/>
      </w:tblPr>
      <w:tblGrid>
        <w:gridCol w:w="3888"/>
        <w:gridCol w:w="630"/>
        <w:gridCol w:w="5058"/>
      </w:tblGrid>
      <w:tr w:rsidR="009B27C0" w:rsidRPr="009B27C0" w:rsidTr="007238B1">
        <w:tc>
          <w:tcPr>
            <w:tcW w:w="3888" w:type="dxa"/>
          </w:tcPr>
          <w:p w:rsidR="009B27C0" w:rsidRPr="009B27C0" w:rsidRDefault="009B27C0" w:rsidP="00EB3B2F">
            <w:pPr>
              <w:spacing w:line="276" w:lineRule="auto"/>
              <w:rPr>
                <w:rFonts w:ascii="Arial" w:hAnsi="Arial" w:cs="Arial"/>
              </w:rPr>
            </w:pPr>
            <w:r w:rsidRPr="009B27C0">
              <w:rPr>
                <w:rFonts w:ascii="Arial" w:hAnsi="Arial" w:cs="Arial"/>
              </w:rPr>
              <w:t>Date of Clarification or Interactive Session with the interested bidders. (Pre – bid Conference)</w:t>
            </w:r>
          </w:p>
        </w:tc>
        <w:tc>
          <w:tcPr>
            <w:tcW w:w="630" w:type="dxa"/>
          </w:tcPr>
          <w:p w:rsidR="009B27C0" w:rsidRPr="009B27C0" w:rsidRDefault="009B27C0" w:rsidP="00856B4E">
            <w:pPr>
              <w:jc w:val="center"/>
              <w:rPr>
                <w:rFonts w:ascii="Arial" w:hAnsi="Arial" w:cs="Arial"/>
              </w:rPr>
            </w:pPr>
            <w:r w:rsidRPr="009B27C0">
              <w:rPr>
                <w:rFonts w:ascii="Arial" w:hAnsi="Arial" w:cs="Arial"/>
              </w:rPr>
              <w:t>:</w:t>
            </w:r>
          </w:p>
        </w:tc>
        <w:tc>
          <w:tcPr>
            <w:tcW w:w="5058" w:type="dxa"/>
          </w:tcPr>
          <w:p w:rsidR="009B27C0" w:rsidRPr="009B27C0" w:rsidRDefault="00B67C6C" w:rsidP="009B27C0">
            <w:pPr>
              <w:rPr>
                <w:rFonts w:ascii="Arial" w:hAnsi="Arial" w:cs="Arial"/>
              </w:rPr>
            </w:pPr>
            <w:r>
              <w:rPr>
                <w:rFonts w:ascii="Arial" w:hAnsi="Arial" w:cs="Arial"/>
                <w:b/>
              </w:rPr>
              <w:t>18</w:t>
            </w:r>
            <w:r w:rsidR="009B27C0" w:rsidRPr="00EB3B2F">
              <w:rPr>
                <w:rFonts w:ascii="Arial" w:hAnsi="Arial" w:cs="Arial"/>
                <w:b/>
              </w:rPr>
              <w:t>.05.2022</w:t>
            </w:r>
            <w:r w:rsidR="009B27C0" w:rsidRPr="009B27C0">
              <w:rPr>
                <w:rFonts w:ascii="Arial" w:hAnsi="Arial" w:cs="Arial"/>
              </w:rPr>
              <w:t xml:space="preserve"> at 11.30 AM at Conference Room 201 OUTR,  Bhubaneswar</w:t>
            </w:r>
          </w:p>
        </w:tc>
      </w:tr>
      <w:tr w:rsidR="009B27C0" w:rsidRPr="009B27C0" w:rsidTr="007238B1">
        <w:tc>
          <w:tcPr>
            <w:tcW w:w="3888" w:type="dxa"/>
          </w:tcPr>
          <w:p w:rsidR="009B27C0" w:rsidRPr="009B27C0" w:rsidRDefault="009B27C0" w:rsidP="00EB3B2F">
            <w:pPr>
              <w:spacing w:line="276" w:lineRule="auto"/>
              <w:rPr>
                <w:rFonts w:ascii="Arial" w:hAnsi="Arial" w:cs="Arial"/>
              </w:rPr>
            </w:pPr>
            <w:r w:rsidRPr="009B27C0">
              <w:rPr>
                <w:rFonts w:ascii="Arial" w:hAnsi="Arial" w:cs="Arial"/>
              </w:rPr>
              <w:t xml:space="preserve">Last date and time receipt of tender at </w:t>
            </w:r>
            <w:r>
              <w:rPr>
                <w:rFonts w:ascii="Arial" w:hAnsi="Arial" w:cs="Arial"/>
              </w:rPr>
              <w:t>OUTR, Bhubaneswar</w:t>
            </w:r>
            <w:r w:rsidRPr="009B27C0">
              <w:rPr>
                <w:rFonts w:ascii="Arial" w:hAnsi="Arial" w:cs="Arial"/>
              </w:rPr>
              <w:t xml:space="preserve"> by Speed Post for submission of tender.</w:t>
            </w:r>
          </w:p>
        </w:tc>
        <w:tc>
          <w:tcPr>
            <w:tcW w:w="630" w:type="dxa"/>
          </w:tcPr>
          <w:p w:rsidR="009B27C0" w:rsidRPr="009B27C0" w:rsidRDefault="009B27C0" w:rsidP="00856B4E">
            <w:pPr>
              <w:jc w:val="center"/>
              <w:rPr>
                <w:rFonts w:ascii="Arial" w:hAnsi="Arial" w:cs="Arial"/>
              </w:rPr>
            </w:pPr>
            <w:r w:rsidRPr="009B27C0">
              <w:rPr>
                <w:rFonts w:ascii="Arial" w:hAnsi="Arial" w:cs="Arial"/>
              </w:rPr>
              <w:t>:</w:t>
            </w:r>
          </w:p>
        </w:tc>
        <w:tc>
          <w:tcPr>
            <w:tcW w:w="5058" w:type="dxa"/>
          </w:tcPr>
          <w:p w:rsidR="009B27C0" w:rsidRPr="009B27C0" w:rsidRDefault="004912B5" w:rsidP="004912B5">
            <w:pPr>
              <w:rPr>
                <w:rFonts w:ascii="Arial" w:hAnsi="Arial" w:cs="Arial"/>
              </w:rPr>
            </w:pPr>
            <w:r>
              <w:rPr>
                <w:rFonts w:ascii="Arial" w:hAnsi="Arial" w:cs="Arial"/>
                <w:b/>
              </w:rPr>
              <w:t>10</w:t>
            </w:r>
            <w:r w:rsidR="009B27C0" w:rsidRPr="00EB3B2F">
              <w:rPr>
                <w:rFonts w:ascii="Arial" w:hAnsi="Arial" w:cs="Arial"/>
                <w:b/>
              </w:rPr>
              <w:t>.06.2022</w:t>
            </w:r>
            <w:r w:rsidR="009B27C0" w:rsidRPr="009B27C0">
              <w:rPr>
                <w:rFonts w:ascii="Arial" w:hAnsi="Arial" w:cs="Arial"/>
              </w:rPr>
              <w:t xml:space="preserve"> up to </w:t>
            </w:r>
            <w:r>
              <w:rPr>
                <w:rFonts w:ascii="Arial" w:hAnsi="Arial" w:cs="Arial"/>
              </w:rPr>
              <w:t>4</w:t>
            </w:r>
            <w:r w:rsidR="009B27C0" w:rsidRPr="009B27C0">
              <w:rPr>
                <w:rFonts w:ascii="Arial" w:hAnsi="Arial" w:cs="Arial"/>
              </w:rPr>
              <w:t>.</w:t>
            </w:r>
            <w:r>
              <w:rPr>
                <w:rFonts w:ascii="Arial" w:hAnsi="Arial" w:cs="Arial"/>
              </w:rPr>
              <w:t>3</w:t>
            </w:r>
            <w:r w:rsidR="009B27C0" w:rsidRPr="009B27C0">
              <w:rPr>
                <w:rFonts w:ascii="Arial" w:hAnsi="Arial" w:cs="Arial"/>
              </w:rPr>
              <w:t xml:space="preserve">0 PM at OUTR Bhubaneswar </w:t>
            </w:r>
          </w:p>
        </w:tc>
      </w:tr>
      <w:tr w:rsidR="009B27C0" w:rsidRPr="009B27C0" w:rsidTr="007238B1">
        <w:tc>
          <w:tcPr>
            <w:tcW w:w="3888" w:type="dxa"/>
          </w:tcPr>
          <w:p w:rsidR="009B27C0" w:rsidRPr="009B27C0" w:rsidRDefault="009B27C0" w:rsidP="00EB3B2F">
            <w:pPr>
              <w:spacing w:line="276" w:lineRule="auto"/>
              <w:rPr>
                <w:rFonts w:ascii="Arial" w:hAnsi="Arial" w:cs="Arial"/>
              </w:rPr>
            </w:pPr>
            <w:r w:rsidRPr="009B27C0">
              <w:rPr>
                <w:rFonts w:ascii="Arial" w:hAnsi="Arial" w:cs="Arial"/>
              </w:rPr>
              <w:t>Date, Time , Venue of  opening Technical Bid</w:t>
            </w:r>
          </w:p>
        </w:tc>
        <w:tc>
          <w:tcPr>
            <w:tcW w:w="630" w:type="dxa"/>
          </w:tcPr>
          <w:p w:rsidR="009B27C0" w:rsidRPr="009B27C0" w:rsidRDefault="009B27C0" w:rsidP="00856B4E">
            <w:pPr>
              <w:jc w:val="center"/>
              <w:rPr>
                <w:rFonts w:ascii="Arial" w:hAnsi="Arial" w:cs="Arial"/>
              </w:rPr>
            </w:pPr>
            <w:r w:rsidRPr="009B27C0">
              <w:rPr>
                <w:rFonts w:ascii="Arial" w:hAnsi="Arial" w:cs="Arial"/>
              </w:rPr>
              <w:t>:</w:t>
            </w:r>
          </w:p>
        </w:tc>
        <w:tc>
          <w:tcPr>
            <w:tcW w:w="5058" w:type="dxa"/>
          </w:tcPr>
          <w:p w:rsidR="009B27C0" w:rsidRPr="009B27C0" w:rsidRDefault="00B67C6C" w:rsidP="004912B5">
            <w:pPr>
              <w:rPr>
                <w:rFonts w:ascii="Arial" w:hAnsi="Arial" w:cs="Arial"/>
              </w:rPr>
            </w:pPr>
            <w:r>
              <w:rPr>
                <w:rFonts w:ascii="Arial" w:hAnsi="Arial" w:cs="Arial"/>
                <w:b/>
              </w:rPr>
              <w:t>1</w:t>
            </w:r>
            <w:r w:rsidR="004912B5">
              <w:rPr>
                <w:rFonts w:ascii="Arial" w:hAnsi="Arial" w:cs="Arial"/>
                <w:b/>
              </w:rPr>
              <w:t>1</w:t>
            </w:r>
            <w:r w:rsidR="009B27C0" w:rsidRPr="00EB3B2F">
              <w:rPr>
                <w:rFonts w:ascii="Arial" w:hAnsi="Arial" w:cs="Arial"/>
                <w:b/>
              </w:rPr>
              <w:t>.06.2022</w:t>
            </w:r>
            <w:r w:rsidR="009B27C0" w:rsidRPr="009B27C0">
              <w:rPr>
                <w:rFonts w:ascii="Arial" w:hAnsi="Arial" w:cs="Arial"/>
              </w:rPr>
              <w:t xml:space="preserve"> at  11.30 AM at Conference Room 201 OUTR , Bhubaneswar</w:t>
            </w:r>
          </w:p>
        </w:tc>
      </w:tr>
      <w:tr w:rsidR="009B27C0" w:rsidRPr="009B27C0" w:rsidTr="007238B1">
        <w:tc>
          <w:tcPr>
            <w:tcW w:w="3888" w:type="dxa"/>
          </w:tcPr>
          <w:p w:rsidR="009B27C0" w:rsidRPr="009B27C0" w:rsidRDefault="009B27C0" w:rsidP="00EB3B2F">
            <w:pPr>
              <w:spacing w:line="276" w:lineRule="auto"/>
              <w:rPr>
                <w:rFonts w:ascii="Arial" w:hAnsi="Arial" w:cs="Arial"/>
              </w:rPr>
            </w:pPr>
            <w:r w:rsidRPr="009B27C0">
              <w:rPr>
                <w:rFonts w:ascii="Arial" w:hAnsi="Arial" w:cs="Arial"/>
              </w:rPr>
              <w:t xml:space="preserve">Date, </w:t>
            </w:r>
            <w:proofErr w:type="gramStart"/>
            <w:r w:rsidRPr="009B27C0">
              <w:rPr>
                <w:rFonts w:ascii="Arial" w:hAnsi="Arial" w:cs="Arial"/>
              </w:rPr>
              <w:t>Time ,Venue</w:t>
            </w:r>
            <w:proofErr w:type="gramEnd"/>
            <w:r w:rsidRPr="009B27C0">
              <w:rPr>
                <w:rFonts w:ascii="Arial" w:hAnsi="Arial" w:cs="Arial"/>
              </w:rPr>
              <w:t xml:space="preserve"> of opening Financial Bid.</w:t>
            </w:r>
          </w:p>
        </w:tc>
        <w:tc>
          <w:tcPr>
            <w:tcW w:w="630" w:type="dxa"/>
          </w:tcPr>
          <w:p w:rsidR="009B27C0" w:rsidRPr="009B27C0" w:rsidRDefault="009B27C0" w:rsidP="00856B4E">
            <w:pPr>
              <w:jc w:val="center"/>
              <w:rPr>
                <w:rFonts w:ascii="Arial" w:hAnsi="Arial" w:cs="Arial"/>
              </w:rPr>
            </w:pPr>
            <w:r w:rsidRPr="009B27C0">
              <w:rPr>
                <w:rFonts w:ascii="Arial" w:hAnsi="Arial" w:cs="Arial"/>
              </w:rPr>
              <w:t>:</w:t>
            </w:r>
          </w:p>
        </w:tc>
        <w:tc>
          <w:tcPr>
            <w:tcW w:w="5058" w:type="dxa"/>
          </w:tcPr>
          <w:p w:rsidR="009B27C0" w:rsidRPr="009B27C0" w:rsidRDefault="00EB3B2F" w:rsidP="00DE4A66">
            <w:pPr>
              <w:rPr>
                <w:rFonts w:ascii="Arial" w:hAnsi="Arial" w:cs="Arial"/>
              </w:rPr>
            </w:pPr>
            <w:r>
              <w:rPr>
                <w:rFonts w:ascii="Arial" w:hAnsi="Arial" w:cs="Arial"/>
                <w:b/>
              </w:rPr>
              <w:t>20</w:t>
            </w:r>
            <w:r w:rsidR="009B27C0" w:rsidRPr="00EB3B2F">
              <w:rPr>
                <w:rFonts w:ascii="Arial" w:hAnsi="Arial" w:cs="Arial"/>
                <w:b/>
              </w:rPr>
              <w:t>.06.2022</w:t>
            </w:r>
            <w:r w:rsidR="009B27C0" w:rsidRPr="009B27C0">
              <w:rPr>
                <w:rFonts w:ascii="Arial" w:hAnsi="Arial" w:cs="Arial"/>
              </w:rPr>
              <w:t xml:space="preserve"> at 11.30 AM at Conference  Room 201 of OUTR, Bhubaneswar</w:t>
            </w:r>
          </w:p>
        </w:tc>
      </w:tr>
      <w:tr w:rsidR="009B27C0" w:rsidRPr="009B27C0" w:rsidTr="007238B1">
        <w:trPr>
          <w:trHeight w:val="618"/>
        </w:trPr>
        <w:tc>
          <w:tcPr>
            <w:tcW w:w="3888" w:type="dxa"/>
          </w:tcPr>
          <w:p w:rsidR="009B27C0" w:rsidRPr="009B27C0" w:rsidRDefault="009B27C0" w:rsidP="00EB3B2F">
            <w:pPr>
              <w:spacing w:line="276" w:lineRule="auto"/>
              <w:rPr>
                <w:rFonts w:ascii="Arial" w:hAnsi="Arial" w:cs="Arial"/>
              </w:rPr>
            </w:pPr>
            <w:r w:rsidRPr="009B27C0">
              <w:rPr>
                <w:rFonts w:ascii="Arial" w:hAnsi="Arial" w:cs="Arial"/>
              </w:rPr>
              <w:t>Bid Processing Fees</w:t>
            </w:r>
          </w:p>
        </w:tc>
        <w:tc>
          <w:tcPr>
            <w:tcW w:w="630" w:type="dxa"/>
          </w:tcPr>
          <w:p w:rsidR="009B27C0" w:rsidRPr="009B27C0" w:rsidRDefault="009B27C0" w:rsidP="00856B4E">
            <w:pPr>
              <w:jc w:val="center"/>
              <w:rPr>
                <w:rFonts w:ascii="Arial" w:hAnsi="Arial" w:cs="Arial"/>
              </w:rPr>
            </w:pPr>
            <w:r w:rsidRPr="009B27C0">
              <w:rPr>
                <w:rFonts w:ascii="Arial" w:hAnsi="Arial" w:cs="Arial"/>
              </w:rPr>
              <w:t>:</w:t>
            </w:r>
          </w:p>
        </w:tc>
        <w:tc>
          <w:tcPr>
            <w:tcW w:w="5058" w:type="dxa"/>
          </w:tcPr>
          <w:p w:rsidR="009B27C0" w:rsidRPr="009B27C0" w:rsidRDefault="009B27C0" w:rsidP="00856B4E">
            <w:pPr>
              <w:rPr>
                <w:rFonts w:ascii="Arial" w:hAnsi="Arial" w:cs="Arial"/>
              </w:rPr>
            </w:pPr>
            <w:r w:rsidRPr="009B27C0">
              <w:rPr>
                <w:rFonts w:ascii="Arial" w:hAnsi="Arial" w:cs="Arial"/>
              </w:rPr>
              <w:t xml:space="preserve">Rs. 1,000/- in shape of DD in </w:t>
            </w:r>
            <w:proofErr w:type="spellStart"/>
            <w:r w:rsidRPr="009B27C0">
              <w:rPr>
                <w:rFonts w:ascii="Arial" w:hAnsi="Arial" w:cs="Arial"/>
              </w:rPr>
              <w:t>favour</w:t>
            </w:r>
            <w:proofErr w:type="spellEnd"/>
            <w:r w:rsidRPr="009B27C0">
              <w:rPr>
                <w:rFonts w:ascii="Arial" w:hAnsi="Arial" w:cs="Arial"/>
              </w:rPr>
              <w:t xml:space="preserve"> of </w:t>
            </w:r>
            <w:r w:rsidR="00623958">
              <w:rPr>
                <w:rFonts w:ascii="Arial" w:hAnsi="Arial" w:cs="Arial"/>
              </w:rPr>
              <w:t>Principal, CET</w:t>
            </w:r>
            <w:r w:rsidRPr="009B27C0">
              <w:rPr>
                <w:rFonts w:ascii="Arial" w:hAnsi="Arial" w:cs="Arial"/>
              </w:rPr>
              <w:t xml:space="preserve">  payable at Bhubaneswar which is mandatory</w:t>
            </w:r>
          </w:p>
          <w:p w:rsidR="009B27C0" w:rsidRPr="009B27C0" w:rsidRDefault="009B27C0" w:rsidP="00856B4E">
            <w:pPr>
              <w:rPr>
                <w:rFonts w:ascii="Arial" w:hAnsi="Arial" w:cs="Arial"/>
              </w:rPr>
            </w:pPr>
          </w:p>
        </w:tc>
      </w:tr>
    </w:tbl>
    <w:p w:rsidR="00E1748C" w:rsidRPr="009B27C0" w:rsidRDefault="00886534" w:rsidP="009B27C0">
      <w:pPr>
        <w:jc w:val="both"/>
        <w:rPr>
          <w:rFonts w:ascii="Arial" w:hAnsi="Arial" w:cs="Arial"/>
        </w:rPr>
      </w:pPr>
      <w:r w:rsidRPr="009B27C0">
        <w:rPr>
          <w:rFonts w:ascii="Arial" w:hAnsi="Arial" w:cs="Arial"/>
          <w:b/>
        </w:rPr>
        <w:lastRenderedPageBreak/>
        <w:t>D.       Nature and Scope of the Scheme</w:t>
      </w:r>
      <w:r w:rsidR="00BB22C8">
        <w:rPr>
          <w:rFonts w:ascii="Arial" w:hAnsi="Arial" w:cs="Arial"/>
          <w:b/>
        </w:rPr>
        <w:t>s</w:t>
      </w:r>
      <w:r w:rsidRPr="009B27C0">
        <w:rPr>
          <w:rFonts w:ascii="Arial" w:hAnsi="Arial" w:cs="Arial"/>
          <w:b/>
        </w:rPr>
        <w:t xml:space="preserve">: </w:t>
      </w:r>
      <w:r w:rsidRPr="009B27C0">
        <w:rPr>
          <w:rFonts w:ascii="Arial" w:hAnsi="Arial" w:cs="Arial"/>
        </w:rPr>
        <w:t xml:space="preserve"> </w:t>
      </w:r>
      <w:r w:rsidR="00BB22C8">
        <w:rPr>
          <w:rFonts w:ascii="Arial" w:hAnsi="Arial" w:cs="Arial"/>
        </w:rPr>
        <w:t>The</w:t>
      </w:r>
      <w:r w:rsidR="00B67C6C">
        <w:rPr>
          <w:rFonts w:ascii="Arial" w:hAnsi="Arial" w:cs="Arial"/>
        </w:rPr>
        <w:t xml:space="preserve"> </w:t>
      </w:r>
      <w:r w:rsidRPr="009B27C0">
        <w:rPr>
          <w:rFonts w:ascii="Arial" w:hAnsi="Arial" w:cs="Arial"/>
        </w:rPr>
        <w:t xml:space="preserve">Comprehensive Students </w:t>
      </w:r>
      <w:proofErr w:type="gramStart"/>
      <w:r w:rsidRPr="009B27C0">
        <w:rPr>
          <w:rFonts w:ascii="Arial" w:hAnsi="Arial" w:cs="Arial"/>
        </w:rPr>
        <w:t>Insurance  Scheme</w:t>
      </w:r>
      <w:proofErr w:type="gramEnd"/>
      <w:r w:rsidRPr="009B27C0">
        <w:rPr>
          <w:rFonts w:ascii="Arial" w:hAnsi="Arial" w:cs="Arial"/>
        </w:rPr>
        <w:t xml:space="preserve"> for the student admitted in 1</w:t>
      </w:r>
      <w:r w:rsidRPr="009B27C0">
        <w:rPr>
          <w:rFonts w:ascii="Arial" w:hAnsi="Arial" w:cs="Arial"/>
          <w:vertAlign w:val="superscript"/>
        </w:rPr>
        <w:t xml:space="preserve">st </w:t>
      </w:r>
      <w:r w:rsidRPr="009B27C0">
        <w:rPr>
          <w:rFonts w:ascii="Arial" w:hAnsi="Arial" w:cs="Arial"/>
        </w:rPr>
        <w:t>semester and the students admitted in the 3</w:t>
      </w:r>
      <w:r w:rsidRPr="009B27C0">
        <w:rPr>
          <w:rFonts w:ascii="Arial" w:hAnsi="Arial" w:cs="Arial"/>
          <w:vertAlign w:val="superscript"/>
        </w:rPr>
        <w:t xml:space="preserve">rd </w:t>
      </w:r>
      <w:r w:rsidRPr="009B27C0">
        <w:rPr>
          <w:rFonts w:ascii="Arial" w:hAnsi="Arial" w:cs="Arial"/>
        </w:rPr>
        <w:t xml:space="preserve">semester  ( Lateral Entry) in the year 2022-23 </w:t>
      </w:r>
      <w:r w:rsidR="00BC700F" w:rsidRPr="009B27C0">
        <w:rPr>
          <w:rFonts w:ascii="Arial" w:hAnsi="Arial" w:cs="Arial"/>
        </w:rPr>
        <w:t xml:space="preserve">for their entire years of study </w:t>
      </w:r>
      <w:r w:rsidR="00B67C6C" w:rsidRPr="00DE4A66">
        <w:rPr>
          <w:rFonts w:ascii="Arial" w:hAnsi="Arial" w:cs="Arial"/>
        </w:rPr>
        <w:t xml:space="preserve">and </w:t>
      </w:r>
      <w:r w:rsidR="00B67C6C">
        <w:rPr>
          <w:rFonts w:ascii="Arial" w:hAnsi="Arial" w:cs="Arial"/>
        </w:rPr>
        <w:t xml:space="preserve">the Group Accident Policy for the Employees </w:t>
      </w:r>
      <w:r w:rsidR="0040215B">
        <w:rPr>
          <w:rFonts w:ascii="Arial" w:hAnsi="Arial" w:cs="Arial"/>
        </w:rPr>
        <w:t xml:space="preserve">of OUTR </w:t>
      </w:r>
      <w:r w:rsidR="00B67C6C">
        <w:rPr>
          <w:rFonts w:ascii="Arial" w:hAnsi="Arial" w:cs="Arial"/>
        </w:rPr>
        <w:t>for one year</w:t>
      </w:r>
      <w:r w:rsidR="00BB22C8">
        <w:rPr>
          <w:rFonts w:ascii="Arial" w:hAnsi="Arial" w:cs="Arial"/>
        </w:rPr>
        <w:t>.</w:t>
      </w:r>
    </w:p>
    <w:p w:rsidR="00886534" w:rsidRDefault="00B67C6C" w:rsidP="00B67C6C">
      <w:pPr>
        <w:spacing w:line="240" w:lineRule="auto"/>
        <w:jc w:val="both"/>
        <w:rPr>
          <w:rFonts w:ascii="Arial" w:hAnsi="Arial" w:cs="Arial"/>
        </w:rPr>
      </w:pPr>
      <w:r>
        <w:rPr>
          <w:rFonts w:ascii="Arial" w:hAnsi="Arial" w:cs="Arial"/>
          <w:b/>
        </w:rPr>
        <w:t>(</w:t>
      </w:r>
      <w:proofErr w:type="spellStart"/>
      <w:r>
        <w:rPr>
          <w:rFonts w:ascii="Arial" w:hAnsi="Arial" w:cs="Arial"/>
          <w:b/>
        </w:rPr>
        <w:t>i</w:t>
      </w:r>
      <w:proofErr w:type="spellEnd"/>
      <w:r>
        <w:rPr>
          <w:rFonts w:ascii="Arial" w:hAnsi="Arial" w:cs="Arial"/>
          <w:b/>
        </w:rPr>
        <w:t xml:space="preserve">) Details on the </w:t>
      </w:r>
      <w:r w:rsidRPr="007A495D">
        <w:rPr>
          <w:rFonts w:ascii="Arial" w:hAnsi="Arial" w:cs="Arial"/>
          <w:b/>
        </w:rPr>
        <w:t>Comprehensive Students Insurance  Scheme</w:t>
      </w:r>
      <w:r w:rsidR="00886534" w:rsidRPr="009B27C0">
        <w:rPr>
          <w:rFonts w:ascii="Arial" w:hAnsi="Arial" w:cs="Arial"/>
          <w:b/>
        </w:rPr>
        <w:t xml:space="preserve">: </w:t>
      </w:r>
      <w:r w:rsidR="00886534" w:rsidRPr="009B27C0">
        <w:rPr>
          <w:rFonts w:ascii="Arial" w:hAnsi="Arial" w:cs="Arial"/>
        </w:rPr>
        <w:t>To extend finan</w:t>
      </w:r>
      <w:r w:rsidR="00BC700F" w:rsidRPr="009B27C0">
        <w:rPr>
          <w:rFonts w:ascii="Arial" w:hAnsi="Arial" w:cs="Arial"/>
        </w:rPr>
        <w:t>cial support to students of OUTR</w:t>
      </w:r>
      <w:r w:rsidR="00886534" w:rsidRPr="009B27C0">
        <w:rPr>
          <w:rFonts w:ascii="Arial" w:hAnsi="Arial" w:cs="Arial"/>
        </w:rPr>
        <w:t xml:space="preserve"> against unforeseen events such as death of parents or self due to accidents</w:t>
      </w:r>
      <w:r w:rsidR="00647A3B">
        <w:rPr>
          <w:rFonts w:ascii="Arial" w:hAnsi="Arial" w:cs="Arial"/>
        </w:rPr>
        <w:t>,</w:t>
      </w:r>
      <w:r w:rsidR="00886534" w:rsidRPr="009B27C0">
        <w:rPr>
          <w:rFonts w:ascii="Arial" w:hAnsi="Arial" w:cs="Arial"/>
        </w:rPr>
        <w:t xml:space="preserve"> Permanent/partia</w:t>
      </w:r>
      <w:r w:rsidR="00BC700F" w:rsidRPr="009B27C0">
        <w:rPr>
          <w:rFonts w:ascii="Arial" w:hAnsi="Arial" w:cs="Arial"/>
        </w:rPr>
        <w:t>l disability of self or parent,</w:t>
      </w:r>
      <w:r w:rsidR="00886534" w:rsidRPr="009B27C0">
        <w:rPr>
          <w:rFonts w:ascii="Arial" w:hAnsi="Arial" w:cs="Arial"/>
        </w:rPr>
        <w:t xml:space="preserve"> hospitalization of self</w:t>
      </w:r>
      <w:r w:rsidR="00BC700F" w:rsidRPr="009B27C0">
        <w:rPr>
          <w:rFonts w:ascii="Arial" w:hAnsi="Arial" w:cs="Arial"/>
        </w:rPr>
        <w:t xml:space="preserve"> / </w:t>
      </w:r>
      <w:r w:rsidR="00886534" w:rsidRPr="009B27C0">
        <w:rPr>
          <w:rFonts w:ascii="Arial" w:hAnsi="Arial" w:cs="Arial"/>
        </w:rPr>
        <w:t>loss of laptop/study materials of self etc.</w:t>
      </w:r>
    </w:p>
    <w:p w:rsidR="005B609D" w:rsidRPr="005B609D" w:rsidRDefault="005B609D" w:rsidP="0040215B">
      <w:pPr>
        <w:spacing w:after="0" w:line="240" w:lineRule="auto"/>
        <w:jc w:val="center"/>
        <w:rPr>
          <w:rFonts w:ascii="Arial" w:hAnsi="Arial" w:cs="Arial"/>
          <w:b/>
        </w:rPr>
      </w:pPr>
      <w:r w:rsidRPr="005B609D">
        <w:rPr>
          <w:rFonts w:ascii="Arial" w:hAnsi="Arial" w:cs="Arial"/>
          <w:b/>
        </w:rPr>
        <w:t>Table -1</w:t>
      </w:r>
    </w:p>
    <w:tbl>
      <w:tblPr>
        <w:tblStyle w:val="TableGrid"/>
        <w:tblW w:w="0" w:type="auto"/>
        <w:tblLook w:val="04A0"/>
      </w:tblPr>
      <w:tblGrid>
        <w:gridCol w:w="571"/>
        <w:gridCol w:w="4234"/>
        <w:gridCol w:w="2385"/>
        <w:gridCol w:w="2386"/>
      </w:tblGrid>
      <w:tr w:rsidR="005B609D" w:rsidRPr="009B27C0" w:rsidTr="00D72F84">
        <w:tc>
          <w:tcPr>
            <w:tcW w:w="9576" w:type="dxa"/>
            <w:gridSpan w:val="4"/>
          </w:tcPr>
          <w:p w:rsidR="005B609D" w:rsidRPr="009B27C0" w:rsidRDefault="005B609D" w:rsidP="005B609D">
            <w:pPr>
              <w:ind w:firstLine="567"/>
              <w:rPr>
                <w:rFonts w:ascii="Arial" w:hAnsi="Arial" w:cs="Arial"/>
                <w:b/>
              </w:rPr>
            </w:pPr>
            <w:r w:rsidRPr="009B27C0">
              <w:rPr>
                <w:rFonts w:ascii="Arial" w:hAnsi="Arial" w:cs="Arial"/>
                <w:b/>
                <w:u w:val="single"/>
              </w:rPr>
              <w:t>Part-A</w:t>
            </w:r>
          </w:p>
        </w:tc>
      </w:tr>
      <w:tr w:rsidR="00980D45" w:rsidRPr="009B27C0" w:rsidTr="005B609D">
        <w:tc>
          <w:tcPr>
            <w:tcW w:w="571" w:type="dxa"/>
          </w:tcPr>
          <w:p w:rsidR="00980D45" w:rsidRPr="009B27C0" w:rsidRDefault="00980D45" w:rsidP="00886534">
            <w:pPr>
              <w:rPr>
                <w:rFonts w:ascii="Arial" w:hAnsi="Arial" w:cs="Arial"/>
                <w:b/>
              </w:rPr>
            </w:pPr>
            <w:proofErr w:type="spellStart"/>
            <w:r w:rsidRPr="009B27C0">
              <w:rPr>
                <w:rFonts w:ascii="Arial" w:hAnsi="Arial" w:cs="Arial"/>
                <w:b/>
              </w:rPr>
              <w:t>Sl</w:t>
            </w:r>
            <w:proofErr w:type="spellEnd"/>
            <w:r w:rsidRPr="009B27C0">
              <w:rPr>
                <w:rFonts w:ascii="Arial" w:hAnsi="Arial" w:cs="Arial"/>
                <w:b/>
              </w:rPr>
              <w:t xml:space="preserve"> no.</w:t>
            </w:r>
          </w:p>
        </w:tc>
        <w:tc>
          <w:tcPr>
            <w:tcW w:w="4234" w:type="dxa"/>
          </w:tcPr>
          <w:p w:rsidR="00980D45" w:rsidRPr="009B27C0" w:rsidRDefault="00980D45" w:rsidP="00980D45">
            <w:pPr>
              <w:jc w:val="center"/>
              <w:rPr>
                <w:rFonts w:ascii="Arial" w:hAnsi="Arial" w:cs="Arial"/>
                <w:b/>
              </w:rPr>
            </w:pPr>
            <w:r w:rsidRPr="009B27C0">
              <w:rPr>
                <w:rFonts w:ascii="Arial" w:hAnsi="Arial" w:cs="Arial"/>
                <w:b/>
              </w:rPr>
              <w:t>Incidence</w:t>
            </w:r>
          </w:p>
        </w:tc>
        <w:tc>
          <w:tcPr>
            <w:tcW w:w="2385" w:type="dxa"/>
          </w:tcPr>
          <w:p w:rsidR="00980D45" w:rsidRPr="009B27C0" w:rsidRDefault="00BB22C8" w:rsidP="00980D45">
            <w:pPr>
              <w:jc w:val="center"/>
              <w:rPr>
                <w:rFonts w:ascii="Arial" w:hAnsi="Arial" w:cs="Arial"/>
                <w:b/>
              </w:rPr>
            </w:pPr>
            <w:r>
              <w:rPr>
                <w:rFonts w:ascii="Arial" w:hAnsi="Arial" w:cs="Arial"/>
                <w:b/>
              </w:rPr>
              <w:t xml:space="preserve">Insurance </w:t>
            </w:r>
            <w:r w:rsidR="00980D45" w:rsidRPr="009B27C0">
              <w:rPr>
                <w:rFonts w:ascii="Arial" w:hAnsi="Arial" w:cs="Arial"/>
                <w:b/>
              </w:rPr>
              <w:t>Coverage</w:t>
            </w:r>
          </w:p>
        </w:tc>
        <w:tc>
          <w:tcPr>
            <w:tcW w:w="2386" w:type="dxa"/>
          </w:tcPr>
          <w:p w:rsidR="00980D45" w:rsidRPr="009B27C0" w:rsidRDefault="00980D45" w:rsidP="00980D45">
            <w:pPr>
              <w:jc w:val="center"/>
              <w:rPr>
                <w:rFonts w:ascii="Arial" w:hAnsi="Arial" w:cs="Arial"/>
                <w:b/>
              </w:rPr>
            </w:pPr>
            <w:r w:rsidRPr="009B27C0">
              <w:rPr>
                <w:rFonts w:ascii="Arial" w:hAnsi="Arial" w:cs="Arial"/>
                <w:b/>
              </w:rPr>
              <w:t>Beneficiary</w:t>
            </w:r>
          </w:p>
        </w:tc>
      </w:tr>
      <w:tr w:rsidR="00980D45" w:rsidRPr="009B27C0" w:rsidTr="005B609D">
        <w:tc>
          <w:tcPr>
            <w:tcW w:w="571" w:type="dxa"/>
          </w:tcPr>
          <w:p w:rsidR="00980D45" w:rsidRPr="009B27C0" w:rsidRDefault="00BC700F" w:rsidP="00886534">
            <w:pPr>
              <w:rPr>
                <w:rFonts w:ascii="Arial" w:hAnsi="Arial" w:cs="Arial"/>
              </w:rPr>
            </w:pPr>
            <w:r w:rsidRPr="009B27C0">
              <w:rPr>
                <w:rFonts w:ascii="Arial" w:hAnsi="Arial" w:cs="Arial"/>
              </w:rPr>
              <w:t>(</w:t>
            </w:r>
            <w:proofErr w:type="spellStart"/>
            <w:r w:rsidRPr="009B27C0">
              <w:rPr>
                <w:rFonts w:ascii="Arial" w:hAnsi="Arial" w:cs="Arial"/>
              </w:rPr>
              <w:t>i</w:t>
            </w:r>
            <w:proofErr w:type="spellEnd"/>
            <w:r w:rsidRPr="009B27C0">
              <w:rPr>
                <w:rFonts w:ascii="Arial" w:hAnsi="Arial" w:cs="Arial"/>
              </w:rPr>
              <w:t>)</w:t>
            </w:r>
          </w:p>
        </w:tc>
        <w:tc>
          <w:tcPr>
            <w:tcW w:w="4234" w:type="dxa"/>
          </w:tcPr>
          <w:p w:rsidR="00980D45" w:rsidRPr="009B27C0" w:rsidRDefault="007A08D9" w:rsidP="00647A3B">
            <w:pPr>
              <w:jc w:val="both"/>
              <w:rPr>
                <w:rFonts w:ascii="Arial" w:hAnsi="Arial" w:cs="Arial"/>
              </w:rPr>
            </w:pPr>
            <w:r w:rsidRPr="009B27C0">
              <w:rPr>
                <w:rFonts w:ascii="Arial" w:hAnsi="Arial" w:cs="Arial"/>
              </w:rPr>
              <w:t xml:space="preserve">Death of the student continuing in University due to accident </w:t>
            </w:r>
          </w:p>
        </w:tc>
        <w:tc>
          <w:tcPr>
            <w:tcW w:w="2385" w:type="dxa"/>
          </w:tcPr>
          <w:p w:rsidR="00980D45" w:rsidRPr="009B27C0" w:rsidRDefault="00EB68AE" w:rsidP="00886534">
            <w:pPr>
              <w:rPr>
                <w:rFonts w:ascii="Arial" w:hAnsi="Arial" w:cs="Arial"/>
              </w:rPr>
            </w:pPr>
            <w:r w:rsidRPr="009B27C0">
              <w:rPr>
                <w:rFonts w:ascii="Arial" w:hAnsi="Arial" w:cs="Arial"/>
              </w:rPr>
              <w:t>2,00,000/-</w:t>
            </w:r>
          </w:p>
        </w:tc>
        <w:tc>
          <w:tcPr>
            <w:tcW w:w="2386" w:type="dxa"/>
          </w:tcPr>
          <w:p w:rsidR="00980D45" w:rsidRPr="009B27C0" w:rsidRDefault="00980D45" w:rsidP="00886534">
            <w:pPr>
              <w:rPr>
                <w:rFonts w:ascii="Arial" w:hAnsi="Arial" w:cs="Arial"/>
              </w:rPr>
            </w:pPr>
            <w:r w:rsidRPr="009B27C0">
              <w:rPr>
                <w:rFonts w:ascii="Arial" w:hAnsi="Arial" w:cs="Arial"/>
              </w:rPr>
              <w:t xml:space="preserve">Parent of the student </w:t>
            </w:r>
            <w:r w:rsidR="007A08D9" w:rsidRPr="009B27C0">
              <w:rPr>
                <w:rFonts w:ascii="Arial" w:hAnsi="Arial" w:cs="Arial"/>
              </w:rPr>
              <w:t xml:space="preserve"> concerned</w:t>
            </w:r>
          </w:p>
        </w:tc>
      </w:tr>
      <w:tr w:rsidR="00980D45" w:rsidRPr="009B27C0" w:rsidTr="005B609D">
        <w:tc>
          <w:tcPr>
            <w:tcW w:w="571" w:type="dxa"/>
          </w:tcPr>
          <w:p w:rsidR="00980D45" w:rsidRPr="009B27C0" w:rsidRDefault="00BC700F" w:rsidP="00886534">
            <w:pPr>
              <w:rPr>
                <w:rFonts w:ascii="Arial" w:hAnsi="Arial" w:cs="Arial"/>
              </w:rPr>
            </w:pPr>
            <w:r w:rsidRPr="009B27C0">
              <w:rPr>
                <w:rFonts w:ascii="Arial" w:hAnsi="Arial" w:cs="Arial"/>
              </w:rPr>
              <w:t>(ii)</w:t>
            </w:r>
          </w:p>
        </w:tc>
        <w:tc>
          <w:tcPr>
            <w:tcW w:w="4234" w:type="dxa"/>
          </w:tcPr>
          <w:p w:rsidR="00980D45" w:rsidRPr="009B27C0" w:rsidRDefault="007A08D9" w:rsidP="00647A3B">
            <w:pPr>
              <w:jc w:val="both"/>
              <w:rPr>
                <w:rFonts w:ascii="Arial" w:hAnsi="Arial" w:cs="Arial"/>
              </w:rPr>
            </w:pPr>
            <w:r w:rsidRPr="009B27C0">
              <w:rPr>
                <w:rFonts w:ascii="Arial" w:hAnsi="Arial" w:cs="Arial"/>
              </w:rPr>
              <w:t xml:space="preserve">Accident resulting irrecoverable loss of sight of one eye </w:t>
            </w:r>
            <w:r w:rsidR="00647A3B">
              <w:rPr>
                <w:rFonts w:ascii="Arial" w:hAnsi="Arial" w:cs="Arial"/>
              </w:rPr>
              <w:t xml:space="preserve">or </w:t>
            </w:r>
            <w:r w:rsidRPr="009B27C0">
              <w:rPr>
                <w:rFonts w:ascii="Arial" w:hAnsi="Arial" w:cs="Arial"/>
              </w:rPr>
              <w:t>loss of use of one limb of the student i</w:t>
            </w:r>
            <w:r w:rsidR="00EB68AE" w:rsidRPr="009B27C0">
              <w:rPr>
                <w:rFonts w:ascii="Arial" w:hAnsi="Arial" w:cs="Arial"/>
              </w:rPr>
              <w:t>nsured</w:t>
            </w:r>
          </w:p>
        </w:tc>
        <w:tc>
          <w:tcPr>
            <w:tcW w:w="2385" w:type="dxa"/>
          </w:tcPr>
          <w:p w:rsidR="00980D45" w:rsidRPr="009B27C0" w:rsidRDefault="00EB68AE" w:rsidP="00886534">
            <w:pPr>
              <w:rPr>
                <w:rFonts w:ascii="Arial" w:hAnsi="Arial" w:cs="Arial"/>
              </w:rPr>
            </w:pPr>
            <w:r w:rsidRPr="009B27C0">
              <w:rPr>
                <w:rFonts w:ascii="Arial" w:hAnsi="Arial" w:cs="Arial"/>
              </w:rPr>
              <w:t>1,00,000/-</w:t>
            </w:r>
          </w:p>
        </w:tc>
        <w:tc>
          <w:tcPr>
            <w:tcW w:w="2386" w:type="dxa"/>
          </w:tcPr>
          <w:p w:rsidR="00980D45" w:rsidRPr="009B27C0" w:rsidRDefault="007A08D9" w:rsidP="00BC700F">
            <w:pPr>
              <w:rPr>
                <w:rFonts w:ascii="Arial" w:hAnsi="Arial" w:cs="Arial"/>
              </w:rPr>
            </w:pPr>
            <w:r w:rsidRPr="009B27C0">
              <w:rPr>
                <w:rFonts w:ascii="Arial" w:hAnsi="Arial" w:cs="Arial"/>
              </w:rPr>
              <w:t xml:space="preserve">Student himself </w:t>
            </w:r>
          </w:p>
        </w:tc>
      </w:tr>
      <w:tr w:rsidR="00980D45" w:rsidRPr="009B27C0" w:rsidTr="005B609D">
        <w:tc>
          <w:tcPr>
            <w:tcW w:w="571" w:type="dxa"/>
          </w:tcPr>
          <w:p w:rsidR="00980D45" w:rsidRPr="009B27C0" w:rsidRDefault="00BC700F" w:rsidP="00886534">
            <w:pPr>
              <w:rPr>
                <w:rFonts w:ascii="Arial" w:hAnsi="Arial" w:cs="Arial"/>
                <w:b/>
              </w:rPr>
            </w:pPr>
            <w:r w:rsidRPr="009B27C0">
              <w:rPr>
                <w:rFonts w:ascii="Arial" w:hAnsi="Arial" w:cs="Arial"/>
                <w:b/>
              </w:rPr>
              <w:t>(iii)</w:t>
            </w:r>
          </w:p>
        </w:tc>
        <w:tc>
          <w:tcPr>
            <w:tcW w:w="4234" w:type="dxa"/>
          </w:tcPr>
          <w:p w:rsidR="00980D45" w:rsidRPr="009B27C0" w:rsidRDefault="00EB68AE" w:rsidP="00647A3B">
            <w:pPr>
              <w:jc w:val="both"/>
              <w:rPr>
                <w:rFonts w:ascii="Arial" w:hAnsi="Arial" w:cs="Arial"/>
              </w:rPr>
            </w:pPr>
            <w:r w:rsidRPr="009B27C0">
              <w:rPr>
                <w:rFonts w:ascii="Arial" w:hAnsi="Arial" w:cs="Arial"/>
              </w:rPr>
              <w:t>Accident resulting in grievous injury to any limbs of the student insured</w:t>
            </w:r>
          </w:p>
        </w:tc>
        <w:tc>
          <w:tcPr>
            <w:tcW w:w="2385" w:type="dxa"/>
          </w:tcPr>
          <w:p w:rsidR="00980D45" w:rsidRPr="009B27C0" w:rsidRDefault="00EB68AE" w:rsidP="00886534">
            <w:pPr>
              <w:rPr>
                <w:rFonts w:ascii="Arial" w:hAnsi="Arial" w:cs="Arial"/>
              </w:rPr>
            </w:pPr>
            <w:r w:rsidRPr="009B27C0">
              <w:rPr>
                <w:rFonts w:ascii="Arial" w:hAnsi="Arial" w:cs="Arial"/>
              </w:rPr>
              <w:t>1,00,000/-</w:t>
            </w:r>
          </w:p>
        </w:tc>
        <w:tc>
          <w:tcPr>
            <w:tcW w:w="2386" w:type="dxa"/>
          </w:tcPr>
          <w:p w:rsidR="00980D45" w:rsidRPr="009B27C0" w:rsidRDefault="007A08D9" w:rsidP="00BC700F">
            <w:pPr>
              <w:rPr>
                <w:rFonts w:ascii="Arial" w:hAnsi="Arial" w:cs="Arial"/>
                <w:b/>
              </w:rPr>
            </w:pPr>
            <w:r w:rsidRPr="009B27C0">
              <w:rPr>
                <w:rFonts w:ascii="Arial" w:hAnsi="Arial" w:cs="Arial"/>
              </w:rPr>
              <w:t xml:space="preserve">Student himself </w:t>
            </w:r>
          </w:p>
        </w:tc>
      </w:tr>
      <w:tr w:rsidR="00980D45" w:rsidRPr="009B27C0" w:rsidTr="005B609D">
        <w:tc>
          <w:tcPr>
            <w:tcW w:w="571" w:type="dxa"/>
          </w:tcPr>
          <w:p w:rsidR="00980D45" w:rsidRPr="009B27C0" w:rsidRDefault="00BC700F" w:rsidP="00886534">
            <w:pPr>
              <w:rPr>
                <w:rFonts w:ascii="Arial" w:hAnsi="Arial" w:cs="Arial"/>
              </w:rPr>
            </w:pPr>
            <w:r w:rsidRPr="009B27C0">
              <w:rPr>
                <w:rFonts w:ascii="Arial" w:hAnsi="Arial" w:cs="Arial"/>
              </w:rPr>
              <w:t>(iv)</w:t>
            </w:r>
          </w:p>
        </w:tc>
        <w:tc>
          <w:tcPr>
            <w:tcW w:w="4234" w:type="dxa"/>
          </w:tcPr>
          <w:p w:rsidR="00980D45" w:rsidRPr="009B27C0" w:rsidRDefault="00EB68AE" w:rsidP="00647A3B">
            <w:pPr>
              <w:jc w:val="both"/>
              <w:rPr>
                <w:rFonts w:ascii="Arial" w:hAnsi="Arial" w:cs="Arial"/>
              </w:rPr>
            </w:pPr>
            <w:r w:rsidRPr="009B27C0">
              <w:rPr>
                <w:rFonts w:ascii="Arial" w:hAnsi="Arial" w:cs="Arial"/>
              </w:rPr>
              <w:t>Accident resulting in total irrecoverable loss of sight of both eyes or loss of use of both limbs of loss of sight of one eye and loss of use of one limb of the insured student</w:t>
            </w:r>
          </w:p>
        </w:tc>
        <w:tc>
          <w:tcPr>
            <w:tcW w:w="2385" w:type="dxa"/>
          </w:tcPr>
          <w:p w:rsidR="00980D45" w:rsidRPr="009B27C0" w:rsidRDefault="005965A4" w:rsidP="00886534">
            <w:pPr>
              <w:rPr>
                <w:rFonts w:ascii="Arial" w:hAnsi="Arial" w:cs="Arial"/>
              </w:rPr>
            </w:pPr>
            <w:r w:rsidRPr="009B27C0">
              <w:rPr>
                <w:rFonts w:ascii="Arial" w:hAnsi="Arial" w:cs="Arial"/>
              </w:rPr>
              <w:t>2,00,000/-</w:t>
            </w:r>
          </w:p>
        </w:tc>
        <w:tc>
          <w:tcPr>
            <w:tcW w:w="2386" w:type="dxa"/>
          </w:tcPr>
          <w:p w:rsidR="00980D45" w:rsidRPr="009B27C0" w:rsidRDefault="007A08D9" w:rsidP="00BC700F">
            <w:pPr>
              <w:rPr>
                <w:rFonts w:ascii="Arial" w:hAnsi="Arial" w:cs="Arial"/>
              </w:rPr>
            </w:pPr>
            <w:r w:rsidRPr="009B27C0">
              <w:rPr>
                <w:rFonts w:ascii="Arial" w:hAnsi="Arial" w:cs="Arial"/>
              </w:rPr>
              <w:t xml:space="preserve">Student himself </w:t>
            </w:r>
          </w:p>
        </w:tc>
      </w:tr>
      <w:tr w:rsidR="00980D45" w:rsidRPr="009B27C0" w:rsidTr="005B609D">
        <w:tc>
          <w:tcPr>
            <w:tcW w:w="571" w:type="dxa"/>
          </w:tcPr>
          <w:p w:rsidR="00980D45" w:rsidRPr="009B27C0" w:rsidRDefault="00BC700F" w:rsidP="00886534">
            <w:pPr>
              <w:rPr>
                <w:rFonts w:ascii="Arial" w:hAnsi="Arial" w:cs="Arial"/>
              </w:rPr>
            </w:pPr>
            <w:r w:rsidRPr="009B27C0">
              <w:rPr>
                <w:rFonts w:ascii="Arial" w:hAnsi="Arial" w:cs="Arial"/>
              </w:rPr>
              <w:t>(v)</w:t>
            </w:r>
          </w:p>
        </w:tc>
        <w:tc>
          <w:tcPr>
            <w:tcW w:w="4234" w:type="dxa"/>
          </w:tcPr>
          <w:p w:rsidR="00980D45" w:rsidRPr="009B27C0" w:rsidRDefault="00EB68AE" w:rsidP="00647A3B">
            <w:pPr>
              <w:jc w:val="both"/>
              <w:rPr>
                <w:rFonts w:ascii="Arial" w:hAnsi="Arial" w:cs="Arial"/>
              </w:rPr>
            </w:pPr>
            <w:r w:rsidRPr="009B27C0">
              <w:rPr>
                <w:rFonts w:ascii="Arial" w:hAnsi="Arial" w:cs="Arial"/>
              </w:rPr>
              <w:t xml:space="preserve">Reimbursement of the cost of hospitalization to the student as an inpatient due to illness/disease/injury. Such cost will include the cost of room rent/ boarding expenses provided by hospital/nursing home </w:t>
            </w:r>
            <w:r w:rsidR="00647A3B" w:rsidRPr="009B27C0">
              <w:rPr>
                <w:rFonts w:ascii="Arial" w:hAnsi="Arial" w:cs="Arial"/>
              </w:rPr>
              <w:t>expenses,</w:t>
            </w:r>
            <w:r w:rsidRPr="009B27C0">
              <w:rPr>
                <w:rFonts w:ascii="Arial" w:hAnsi="Arial" w:cs="Arial"/>
              </w:rPr>
              <w:t xml:space="preserve"> fees of surgeries, doctors, and specialist fees. It will also include OT charges, cost of blood, </w:t>
            </w:r>
            <w:proofErr w:type="spellStart"/>
            <w:r w:rsidRPr="009B27C0">
              <w:rPr>
                <w:rFonts w:ascii="Arial" w:hAnsi="Arial" w:cs="Arial"/>
              </w:rPr>
              <w:t>anaesthesia</w:t>
            </w:r>
            <w:proofErr w:type="spellEnd"/>
            <w:r w:rsidRPr="009B27C0">
              <w:rPr>
                <w:rFonts w:ascii="Arial" w:hAnsi="Arial" w:cs="Arial"/>
              </w:rPr>
              <w:t>, oxygen, surgical appliance, medicines, x-ray, dialysis , pacemaker, artificial limbs, artificial organs, cost and all related expenses</w:t>
            </w:r>
          </w:p>
        </w:tc>
        <w:tc>
          <w:tcPr>
            <w:tcW w:w="2385" w:type="dxa"/>
          </w:tcPr>
          <w:p w:rsidR="00980D45" w:rsidRPr="009B27C0" w:rsidRDefault="00EB68AE" w:rsidP="00886534">
            <w:pPr>
              <w:rPr>
                <w:rFonts w:ascii="Arial" w:hAnsi="Arial" w:cs="Arial"/>
              </w:rPr>
            </w:pPr>
            <w:r w:rsidRPr="009B27C0">
              <w:rPr>
                <w:rFonts w:ascii="Arial" w:hAnsi="Arial" w:cs="Arial"/>
              </w:rPr>
              <w:t>50,000/-</w:t>
            </w:r>
          </w:p>
        </w:tc>
        <w:tc>
          <w:tcPr>
            <w:tcW w:w="2386" w:type="dxa"/>
          </w:tcPr>
          <w:p w:rsidR="00980D45" w:rsidRPr="009B27C0" w:rsidRDefault="007A08D9" w:rsidP="00BC700F">
            <w:pPr>
              <w:rPr>
                <w:rFonts w:ascii="Arial" w:hAnsi="Arial" w:cs="Arial"/>
              </w:rPr>
            </w:pPr>
            <w:r w:rsidRPr="009B27C0">
              <w:rPr>
                <w:rFonts w:ascii="Arial" w:hAnsi="Arial" w:cs="Arial"/>
              </w:rPr>
              <w:t xml:space="preserve">Student himself </w:t>
            </w:r>
          </w:p>
        </w:tc>
      </w:tr>
      <w:tr w:rsidR="00980D45" w:rsidRPr="009B27C0" w:rsidTr="005B609D">
        <w:tc>
          <w:tcPr>
            <w:tcW w:w="571" w:type="dxa"/>
          </w:tcPr>
          <w:p w:rsidR="00980D45" w:rsidRPr="009B27C0" w:rsidRDefault="00BC700F" w:rsidP="00886534">
            <w:pPr>
              <w:rPr>
                <w:rFonts w:ascii="Arial" w:hAnsi="Arial" w:cs="Arial"/>
              </w:rPr>
            </w:pPr>
            <w:r w:rsidRPr="009B27C0">
              <w:rPr>
                <w:rFonts w:ascii="Arial" w:hAnsi="Arial" w:cs="Arial"/>
              </w:rPr>
              <w:t>(vi)</w:t>
            </w:r>
          </w:p>
        </w:tc>
        <w:tc>
          <w:tcPr>
            <w:tcW w:w="4234" w:type="dxa"/>
          </w:tcPr>
          <w:p w:rsidR="00980D45" w:rsidRPr="009B27C0" w:rsidRDefault="005965A4" w:rsidP="00647A3B">
            <w:pPr>
              <w:jc w:val="both"/>
              <w:rPr>
                <w:rFonts w:ascii="Arial" w:hAnsi="Arial" w:cs="Arial"/>
              </w:rPr>
            </w:pPr>
            <w:r w:rsidRPr="009B27C0">
              <w:rPr>
                <w:rFonts w:ascii="Arial" w:hAnsi="Arial" w:cs="Arial"/>
              </w:rPr>
              <w:t xml:space="preserve">The student or earning parent / guardian becoming permanent total disabled because of an accident </w:t>
            </w:r>
          </w:p>
        </w:tc>
        <w:tc>
          <w:tcPr>
            <w:tcW w:w="2385" w:type="dxa"/>
          </w:tcPr>
          <w:p w:rsidR="00980D45" w:rsidRPr="009B27C0" w:rsidRDefault="003F7259" w:rsidP="00886534">
            <w:pPr>
              <w:rPr>
                <w:rFonts w:ascii="Arial" w:hAnsi="Arial" w:cs="Arial"/>
              </w:rPr>
            </w:pPr>
            <w:r w:rsidRPr="009B27C0">
              <w:rPr>
                <w:rFonts w:ascii="Arial" w:hAnsi="Arial" w:cs="Arial"/>
              </w:rPr>
              <w:t>2,00,000/-</w:t>
            </w:r>
          </w:p>
        </w:tc>
        <w:tc>
          <w:tcPr>
            <w:tcW w:w="2386" w:type="dxa"/>
          </w:tcPr>
          <w:p w:rsidR="00980D45" w:rsidRPr="009B27C0" w:rsidRDefault="007A08D9" w:rsidP="00BC700F">
            <w:pPr>
              <w:rPr>
                <w:rFonts w:ascii="Arial" w:hAnsi="Arial" w:cs="Arial"/>
              </w:rPr>
            </w:pPr>
            <w:r w:rsidRPr="009B27C0">
              <w:rPr>
                <w:rFonts w:ascii="Arial" w:hAnsi="Arial" w:cs="Arial"/>
              </w:rPr>
              <w:t xml:space="preserve">Student himself </w:t>
            </w:r>
          </w:p>
        </w:tc>
      </w:tr>
      <w:tr w:rsidR="00980D45" w:rsidRPr="009B27C0" w:rsidTr="005B609D">
        <w:tc>
          <w:tcPr>
            <w:tcW w:w="571" w:type="dxa"/>
          </w:tcPr>
          <w:p w:rsidR="00980D45" w:rsidRPr="009B27C0" w:rsidRDefault="00BC700F" w:rsidP="00886534">
            <w:pPr>
              <w:rPr>
                <w:rFonts w:ascii="Arial" w:hAnsi="Arial" w:cs="Arial"/>
              </w:rPr>
            </w:pPr>
            <w:r w:rsidRPr="009B27C0">
              <w:rPr>
                <w:rFonts w:ascii="Arial" w:hAnsi="Arial" w:cs="Arial"/>
              </w:rPr>
              <w:t>(vii)</w:t>
            </w:r>
          </w:p>
        </w:tc>
        <w:tc>
          <w:tcPr>
            <w:tcW w:w="4234" w:type="dxa"/>
          </w:tcPr>
          <w:p w:rsidR="00980D45" w:rsidRPr="009B27C0" w:rsidRDefault="005965A4" w:rsidP="00886534">
            <w:pPr>
              <w:rPr>
                <w:rFonts w:ascii="Arial" w:hAnsi="Arial" w:cs="Arial"/>
              </w:rPr>
            </w:pPr>
            <w:r w:rsidRPr="009B27C0">
              <w:rPr>
                <w:rFonts w:ascii="Arial" w:hAnsi="Arial" w:cs="Arial"/>
              </w:rPr>
              <w:t>Death of earning parent / guardian ( as per University record ) resulting from injury caused by an accident</w:t>
            </w:r>
          </w:p>
        </w:tc>
        <w:tc>
          <w:tcPr>
            <w:tcW w:w="2385" w:type="dxa"/>
          </w:tcPr>
          <w:p w:rsidR="00980D45" w:rsidRPr="009B27C0" w:rsidRDefault="003F7259" w:rsidP="00886534">
            <w:pPr>
              <w:rPr>
                <w:rFonts w:ascii="Arial" w:hAnsi="Arial" w:cs="Arial"/>
              </w:rPr>
            </w:pPr>
            <w:r w:rsidRPr="009B27C0">
              <w:rPr>
                <w:rFonts w:ascii="Arial" w:hAnsi="Arial" w:cs="Arial"/>
              </w:rPr>
              <w:t>2,00.000/-</w:t>
            </w:r>
          </w:p>
        </w:tc>
        <w:tc>
          <w:tcPr>
            <w:tcW w:w="2386" w:type="dxa"/>
          </w:tcPr>
          <w:p w:rsidR="00980D45" w:rsidRPr="009B27C0" w:rsidRDefault="007A08D9" w:rsidP="00BC700F">
            <w:pPr>
              <w:rPr>
                <w:rFonts w:ascii="Arial" w:hAnsi="Arial" w:cs="Arial"/>
              </w:rPr>
            </w:pPr>
            <w:r w:rsidRPr="009B27C0">
              <w:rPr>
                <w:rFonts w:ascii="Arial" w:hAnsi="Arial" w:cs="Arial"/>
              </w:rPr>
              <w:t xml:space="preserve">Student himself </w:t>
            </w:r>
          </w:p>
        </w:tc>
      </w:tr>
      <w:tr w:rsidR="00B652F2" w:rsidRPr="009B27C0" w:rsidTr="005B609D">
        <w:tc>
          <w:tcPr>
            <w:tcW w:w="571" w:type="dxa"/>
          </w:tcPr>
          <w:p w:rsidR="00B652F2" w:rsidRPr="009B27C0" w:rsidRDefault="00B652F2" w:rsidP="00886534">
            <w:pPr>
              <w:rPr>
                <w:rFonts w:ascii="Arial" w:hAnsi="Arial" w:cs="Arial"/>
              </w:rPr>
            </w:pPr>
          </w:p>
        </w:tc>
        <w:tc>
          <w:tcPr>
            <w:tcW w:w="4234" w:type="dxa"/>
          </w:tcPr>
          <w:p w:rsidR="00B652F2" w:rsidRPr="009B27C0" w:rsidRDefault="003F7259" w:rsidP="00886534">
            <w:pPr>
              <w:rPr>
                <w:rFonts w:ascii="Arial" w:hAnsi="Arial" w:cs="Arial"/>
              </w:rPr>
            </w:pPr>
            <w:r w:rsidRPr="009B27C0">
              <w:rPr>
                <w:rFonts w:ascii="Arial" w:hAnsi="Arial" w:cs="Arial"/>
              </w:rPr>
              <w:t>Theft of laptop/study materials of the student</w:t>
            </w:r>
          </w:p>
        </w:tc>
        <w:tc>
          <w:tcPr>
            <w:tcW w:w="2385" w:type="dxa"/>
          </w:tcPr>
          <w:p w:rsidR="00B652F2" w:rsidRPr="009B27C0" w:rsidRDefault="003F7259" w:rsidP="00886534">
            <w:pPr>
              <w:rPr>
                <w:rFonts w:ascii="Arial" w:hAnsi="Arial" w:cs="Arial"/>
              </w:rPr>
            </w:pPr>
            <w:r w:rsidRPr="009B27C0">
              <w:rPr>
                <w:rFonts w:ascii="Arial" w:hAnsi="Arial" w:cs="Arial"/>
              </w:rPr>
              <w:t>30,000/-</w:t>
            </w:r>
          </w:p>
        </w:tc>
        <w:tc>
          <w:tcPr>
            <w:tcW w:w="2386" w:type="dxa"/>
          </w:tcPr>
          <w:p w:rsidR="00B652F2" w:rsidRPr="009B27C0" w:rsidRDefault="003F7259" w:rsidP="00BC700F">
            <w:pPr>
              <w:rPr>
                <w:rFonts w:ascii="Arial" w:hAnsi="Arial" w:cs="Arial"/>
              </w:rPr>
            </w:pPr>
            <w:r w:rsidRPr="009B27C0">
              <w:rPr>
                <w:rFonts w:ascii="Arial" w:hAnsi="Arial" w:cs="Arial"/>
              </w:rPr>
              <w:t xml:space="preserve">Student himself </w:t>
            </w:r>
          </w:p>
        </w:tc>
      </w:tr>
      <w:tr w:rsidR="003F7259" w:rsidRPr="009B27C0" w:rsidTr="00730443">
        <w:tc>
          <w:tcPr>
            <w:tcW w:w="9576" w:type="dxa"/>
            <w:gridSpan w:val="4"/>
          </w:tcPr>
          <w:p w:rsidR="003F7259" w:rsidRPr="009B27C0" w:rsidRDefault="003F7259" w:rsidP="00886534">
            <w:pPr>
              <w:rPr>
                <w:rFonts w:ascii="Arial" w:hAnsi="Arial" w:cs="Arial"/>
                <w:b/>
              </w:rPr>
            </w:pPr>
            <w:r w:rsidRPr="009B27C0">
              <w:rPr>
                <w:rFonts w:ascii="Arial" w:hAnsi="Arial" w:cs="Arial"/>
                <w:b/>
              </w:rPr>
              <w:t>Part – B</w:t>
            </w:r>
          </w:p>
          <w:p w:rsidR="003F7259" w:rsidRPr="009B27C0" w:rsidRDefault="00BC700F" w:rsidP="00647A3B">
            <w:pPr>
              <w:jc w:val="both"/>
              <w:rPr>
                <w:rFonts w:ascii="Arial" w:hAnsi="Arial" w:cs="Arial"/>
              </w:rPr>
            </w:pPr>
            <w:r w:rsidRPr="009B27C0">
              <w:rPr>
                <w:rFonts w:ascii="Arial" w:hAnsi="Arial" w:cs="Arial"/>
              </w:rPr>
              <w:t xml:space="preserve">A Buffer stock of Rs. </w:t>
            </w:r>
            <w:r w:rsidR="00647A3B">
              <w:rPr>
                <w:rFonts w:ascii="Arial" w:hAnsi="Arial" w:cs="Arial"/>
              </w:rPr>
              <w:t>5</w:t>
            </w:r>
            <w:r w:rsidRPr="009B27C0">
              <w:rPr>
                <w:rFonts w:ascii="Arial" w:hAnsi="Arial" w:cs="Arial"/>
              </w:rPr>
              <w:t>,00,00</w:t>
            </w:r>
            <w:r w:rsidR="003F7259" w:rsidRPr="009B27C0">
              <w:rPr>
                <w:rFonts w:ascii="Arial" w:hAnsi="Arial" w:cs="Arial"/>
              </w:rPr>
              <w:t xml:space="preserve">/- ( </w:t>
            </w:r>
            <w:r w:rsidRPr="009B27C0">
              <w:rPr>
                <w:rFonts w:ascii="Arial" w:hAnsi="Arial" w:cs="Arial"/>
              </w:rPr>
              <w:t xml:space="preserve">One </w:t>
            </w:r>
            <w:r w:rsidR="003F7259" w:rsidRPr="009B27C0">
              <w:rPr>
                <w:rFonts w:ascii="Arial" w:hAnsi="Arial" w:cs="Arial"/>
                <w:b/>
              </w:rPr>
              <w:t xml:space="preserve"> </w:t>
            </w:r>
            <w:proofErr w:type="spellStart"/>
            <w:r w:rsidR="003F7259" w:rsidRPr="009B27C0">
              <w:rPr>
                <w:rFonts w:ascii="Arial" w:hAnsi="Arial" w:cs="Arial"/>
              </w:rPr>
              <w:t>Lakh</w:t>
            </w:r>
            <w:proofErr w:type="spellEnd"/>
            <w:r w:rsidR="003F7259" w:rsidRPr="009B27C0">
              <w:rPr>
                <w:rFonts w:ascii="Arial" w:hAnsi="Arial" w:cs="Arial"/>
              </w:rPr>
              <w:t xml:space="preserve"> rupees) for each year </w:t>
            </w:r>
            <w:r w:rsidR="00E16C46" w:rsidRPr="009B27C0">
              <w:rPr>
                <w:rFonts w:ascii="Arial" w:hAnsi="Arial" w:cs="Arial"/>
              </w:rPr>
              <w:t>to be kept as reserve for students to meet the expenses arising out of medical cases and to be sanctioned as per the decision of the competent authority of the University.</w:t>
            </w:r>
          </w:p>
        </w:tc>
      </w:tr>
    </w:tbl>
    <w:p w:rsidR="00BB22C8" w:rsidRPr="009B27C0" w:rsidRDefault="00BB22C8" w:rsidP="00BB22C8">
      <w:pPr>
        <w:spacing w:line="240" w:lineRule="auto"/>
        <w:jc w:val="both"/>
        <w:rPr>
          <w:rFonts w:ascii="Arial" w:hAnsi="Arial" w:cs="Arial"/>
        </w:rPr>
      </w:pPr>
      <w:r>
        <w:rPr>
          <w:rFonts w:ascii="Arial" w:hAnsi="Arial" w:cs="Arial"/>
          <w:b/>
        </w:rPr>
        <w:lastRenderedPageBreak/>
        <w:t xml:space="preserve">(ii) Details on the </w:t>
      </w:r>
      <w:r w:rsidRPr="007A495D">
        <w:rPr>
          <w:rFonts w:ascii="Arial" w:hAnsi="Arial" w:cs="Arial"/>
          <w:b/>
        </w:rPr>
        <w:t>Group Accident Policy for the Employees for one year</w:t>
      </w:r>
      <w:r w:rsidRPr="009B27C0">
        <w:rPr>
          <w:rFonts w:ascii="Arial" w:hAnsi="Arial" w:cs="Arial"/>
          <w:b/>
        </w:rPr>
        <w:t xml:space="preserve">: </w:t>
      </w:r>
      <w:r w:rsidRPr="009B27C0">
        <w:rPr>
          <w:rFonts w:ascii="Arial" w:hAnsi="Arial" w:cs="Arial"/>
        </w:rPr>
        <w:t xml:space="preserve">To extend financial support to </w:t>
      </w:r>
      <w:r>
        <w:rPr>
          <w:rFonts w:ascii="Arial" w:hAnsi="Arial" w:cs="Arial"/>
        </w:rPr>
        <w:t>employees</w:t>
      </w:r>
      <w:r w:rsidRPr="009B27C0">
        <w:rPr>
          <w:rFonts w:ascii="Arial" w:hAnsi="Arial" w:cs="Arial"/>
        </w:rPr>
        <w:t xml:space="preserve"> of OUTR against </w:t>
      </w:r>
      <w:r>
        <w:rPr>
          <w:rFonts w:ascii="Arial" w:hAnsi="Arial" w:cs="Arial"/>
        </w:rPr>
        <w:t>accidents</w:t>
      </w:r>
      <w:r w:rsidRPr="009B27C0">
        <w:rPr>
          <w:rFonts w:ascii="Arial" w:hAnsi="Arial" w:cs="Arial"/>
        </w:rPr>
        <w:t xml:space="preserve"> such as death of self</w:t>
      </w:r>
      <w:r>
        <w:rPr>
          <w:rFonts w:ascii="Arial" w:hAnsi="Arial" w:cs="Arial"/>
        </w:rPr>
        <w:t xml:space="preserve"> or</w:t>
      </w:r>
      <w:r w:rsidRPr="009B27C0">
        <w:rPr>
          <w:rFonts w:ascii="Arial" w:hAnsi="Arial" w:cs="Arial"/>
        </w:rPr>
        <w:t xml:space="preserve"> Permanent/partial disability of self or hospitalization of self etc.</w:t>
      </w:r>
    </w:p>
    <w:p w:rsidR="00664C57" w:rsidRPr="007A495D" w:rsidRDefault="00664C57" w:rsidP="00664C57">
      <w:pPr>
        <w:rPr>
          <w:rFonts w:ascii="Arial" w:hAnsi="Arial" w:cs="Arial"/>
        </w:rPr>
      </w:pPr>
      <w:r w:rsidRPr="007A495D">
        <w:rPr>
          <w:rFonts w:ascii="Arial" w:hAnsi="Arial" w:cs="Arial"/>
          <w:b/>
          <w:bCs/>
        </w:rPr>
        <w:t>Sum Insured (SI)</w:t>
      </w:r>
      <w:r w:rsidRPr="007A495D">
        <w:rPr>
          <w:rFonts w:ascii="Arial" w:hAnsi="Arial" w:cs="Arial"/>
        </w:rPr>
        <w:t xml:space="preserve"> – Rs. 5.0 </w:t>
      </w:r>
      <w:proofErr w:type="spellStart"/>
      <w:r w:rsidRPr="007A495D">
        <w:rPr>
          <w:rFonts w:ascii="Arial" w:hAnsi="Arial" w:cs="Arial"/>
        </w:rPr>
        <w:t>laks</w:t>
      </w:r>
      <w:proofErr w:type="spellEnd"/>
      <w:r w:rsidRPr="007A495D">
        <w:rPr>
          <w:rFonts w:ascii="Arial" w:hAnsi="Arial" w:cs="Arial"/>
        </w:rPr>
        <w:t xml:space="preserve"> per annum.</w:t>
      </w:r>
    </w:p>
    <w:p w:rsidR="00664C57" w:rsidRDefault="00664C57" w:rsidP="00664C57">
      <w:pPr>
        <w:rPr>
          <w:rFonts w:ascii="Arial" w:hAnsi="Arial" w:cs="Arial"/>
        </w:rPr>
      </w:pPr>
      <w:r w:rsidRPr="007A495D">
        <w:rPr>
          <w:rFonts w:ascii="Arial" w:hAnsi="Arial" w:cs="Arial"/>
          <w:b/>
          <w:bCs/>
        </w:rPr>
        <w:t>Coverage</w:t>
      </w:r>
      <w:r w:rsidRPr="007A495D">
        <w:rPr>
          <w:rFonts w:ascii="Arial" w:hAnsi="Arial" w:cs="Arial"/>
        </w:rPr>
        <w:t>-(a</w:t>
      </w:r>
      <w:proofErr w:type="gramStart"/>
      <w:r w:rsidRPr="007A495D">
        <w:rPr>
          <w:rFonts w:ascii="Arial" w:hAnsi="Arial" w:cs="Arial"/>
        </w:rPr>
        <w:t>)Personal</w:t>
      </w:r>
      <w:proofErr w:type="gramEnd"/>
      <w:r w:rsidRPr="007A495D">
        <w:rPr>
          <w:rFonts w:ascii="Arial" w:hAnsi="Arial" w:cs="Arial"/>
        </w:rPr>
        <w:t xml:space="preserve"> accident- 80% of SI</w:t>
      </w:r>
      <w:r w:rsidR="007A495D" w:rsidRPr="007A495D">
        <w:rPr>
          <w:rFonts w:ascii="Arial" w:hAnsi="Arial" w:cs="Arial"/>
        </w:rPr>
        <w:t>;</w:t>
      </w:r>
      <w:r w:rsidRPr="007A495D">
        <w:rPr>
          <w:rFonts w:ascii="Arial" w:hAnsi="Arial" w:cs="Arial"/>
        </w:rPr>
        <w:t>(b)Hospita</w:t>
      </w:r>
      <w:r w:rsidR="007A495D">
        <w:rPr>
          <w:rFonts w:ascii="Arial" w:hAnsi="Arial" w:cs="Arial"/>
        </w:rPr>
        <w:t>lization as a result of accident</w:t>
      </w:r>
      <w:r w:rsidRPr="007A495D">
        <w:rPr>
          <w:rFonts w:ascii="Arial" w:hAnsi="Arial" w:cs="Arial"/>
        </w:rPr>
        <w:t xml:space="preserve"> –20% of SI</w:t>
      </w:r>
    </w:p>
    <w:p w:rsidR="005B609D" w:rsidRPr="005B609D" w:rsidRDefault="005B609D" w:rsidP="005B609D">
      <w:pPr>
        <w:jc w:val="center"/>
        <w:rPr>
          <w:rFonts w:ascii="Arial" w:hAnsi="Arial" w:cs="Arial"/>
          <w:b/>
        </w:rPr>
      </w:pPr>
      <w:r w:rsidRPr="005B609D">
        <w:rPr>
          <w:rFonts w:ascii="Arial" w:hAnsi="Arial" w:cs="Arial"/>
          <w:b/>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8"/>
        <w:gridCol w:w="2538"/>
      </w:tblGrid>
      <w:tr w:rsidR="007A495D" w:rsidRPr="007A495D" w:rsidTr="00C63FBF">
        <w:tc>
          <w:tcPr>
            <w:tcW w:w="8856" w:type="dxa"/>
            <w:gridSpan w:val="2"/>
          </w:tcPr>
          <w:p w:rsidR="007A495D" w:rsidRPr="007A495D" w:rsidRDefault="007A495D" w:rsidP="007A495D">
            <w:pPr>
              <w:pStyle w:val="ListParagraph"/>
              <w:numPr>
                <w:ilvl w:val="0"/>
                <w:numId w:val="10"/>
              </w:numPr>
              <w:rPr>
                <w:rFonts w:ascii="Arial" w:hAnsi="Arial" w:cs="Arial"/>
                <w:b/>
                <w:bCs/>
              </w:rPr>
            </w:pPr>
            <w:r w:rsidRPr="007A495D">
              <w:rPr>
                <w:rFonts w:ascii="Arial" w:hAnsi="Arial" w:cs="Arial"/>
                <w:b/>
              </w:rPr>
              <w:t>Description on the Coverage under Personal accident</w:t>
            </w:r>
          </w:p>
        </w:tc>
      </w:tr>
      <w:tr w:rsidR="00664C57" w:rsidRPr="007A495D" w:rsidTr="007A495D">
        <w:tc>
          <w:tcPr>
            <w:tcW w:w="6318" w:type="dxa"/>
          </w:tcPr>
          <w:p w:rsidR="00664C57" w:rsidRPr="007A495D" w:rsidRDefault="00664C57" w:rsidP="00782BB5">
            <w:pPr>
              <w:rPr>
                <w:rFonts w:ascii="Arial" w:hAnsi="Arial" w:cs="Arial"/>
                <w:b/>
                <w:bCs/>
              </w:rPr>
            </w:pPr>
            <w:proofErr w:type="spellStart"/>
            <w:r w:rsidRPr="007A495D">
              <w:rPr>
                <w:rFonts w:ascii="Arial" w:hAnsi="Arial" w:cs="Arial"/>
                <w:b/>
                <w:bCs/>
              </w:rPr>
              <w:t>Coverages</w:t>
            </w:r>
            <w:proofErr w:type="spellEnd"/>
            <w:r w:rsidRPr="007A495D">
              <w:rPr>
                <w:rFonts w:ascii="Arial" w:hAnsi="Arial" w:cs="Arial"/>
                <w:b/>
                <w:bCs/>
              </w:rPr>
              <w:t xml:space="preserve"> </w:t>
            </w:r>
          </w:p>
        </w:tc>
        <w:tc>
          <w:tcPr>
            <w:tcW w:w="2538" w:type="dxa"/>
          </w:tcPr>
          <w:p w:rsidR="00664C57" w:rsidRPr="007A495D" w:rsidRDefault="00664C57" w:rsidP="00782BB5">
            <w:pPr>
              <w:rPr>
                <w:rFonts w:ascii="Arial" w:hAnsi="Arial" w:cs="Arial"/>
                <w:b/>
                <w:bCs/>
              </w:rPr>
            </w:pPr>
            <w:r w:rsidRPr="007A495D">
              <w:rPr>
                <w:rFonts w:ascii="Arial" w:hAnsi="Arial" w:cs="Arial"/>
                <w:b/>
                <w:bCs/>
              </w:rPr>
              <w:t>% of SI</w:t>
            </w:r>
          </w:p>
        </w:tc>
      </w:tr>
      <w:tr w:rsidR="00664C57" w:rsidRPr="007A495D" w:rsidTr="007A495D">
        <w:tc>
          <w:tcPr>
            <w:tcW w:w="6318" w:type="dxa"/>
          </w:tcPr>
          <w:p w:rsidR="00664C57" w:rsidRPr="007A495D" w:rsidRDefault="00664C57" w:rsidP="00782BB5">
            <w:pPr>
              <w:rPr>
                <w:rFonts w:ascii="Arial" w:hAnsi="Arial" w:cs="Arial"/>
              </w:rPr>
            </w:pPr>
            <w:r w:rsidRPr="007A495D">
              <w:rPr>
                <w:rFonts w:ascii="Arial" w:hAnsi="Arial" w:cs="Arial"/>
              </w:rPr>
              <w:t xml:space="preserve">Death </w:t>
            </w:r>
          </w:p>
        </w:tc>
        <w:tc>
          <w:tcPr>
            <w:tcW w:w="2538" w:type="dxa"/>
          </w:tcPr>
          <w:p w:rsidR="00664C57" w:rsidRPr="007A495D" w:rsidRDefault="00664C57" w:rsidP="00782BB5">
            <w:pPr>
              <w:rPr>
                <w:rFonts w:ascii="Arial" w:hAnsi="Arial" w:cs="Arial"/>
              </w:rPr>
            </w:pPr>
            <w:r w:rsidRPr="007A495D">
              <w:rPr>
                <w:rFonts w:ascii="Arial" w:hAnsi="Arial" w:cs="Arial"/>
              </w:rPr>
              <w:t>100</w:t>
            </w:r>
          </w:p>
        </w:tc>
      </w:tr>
      <w:tr w:rsidR="00664C57" w:rsidRPr="007A495D" w:rsidTr="007A495D">
        <w:trPr>
          <w:trHeight w:val="1133"/>
        </w:trPr>
        <w:tc>
          <w:tcPr>
            <w:tcW w:w="6318" w:type="dxa"/>
          </w:tcPr>
          <w:p w:rsidR="00664C57" w:rsidRPr="007A495D" w:rsidRDefault="00664C57" w:rsidP="00782BB5">
            <w:pPr>
              <w:rPr>
                <w:rFonts w:ascii="Arial" w:hAnsi="Arial" w:cs="Arial"/>
              </w:rPr>
            </w:pPr>
            <w:r w:rsidRPr="007A495D">
              <w:rPr>
                <w:rFonts w:ascii="Arial" w:hAnsi="Arial" w:cs="Arial"/>
              </w:rPr>
              <w:t xml:space="preserve">Total &amp; </w:t>
            </w:r>
            <w:proofErr w:type="spellStart"/>
            <w:r w:rsidRPr="007A495D">
              <w:rPr>
                <w:rFonts w:ascii="Arial" w:hAnsi="Arial" w:cs="Arial"/>
              </w:rPr>
              <w:t>irrecoveaable</w:t>
            </w:r>
            <w:proofErr w:type="spellEnd"/>
            <w:r w:rsidRPr="007A495D">
              <w:rPr>
                <w:rFonts w:ascii="Arial" w:hAnsi="Arial" w:cs="Arial"/>
              </w:rPr>
              <w:t xml:space="preserve"> loss of : Sight of both eyes or of the actual loss by physical </w:t>
            </w:r>
            <w:proofErr w:type="spellStart"/>
            <w:r w:rsidRPr="007A495D">
              <w:rPr>
                <w:rFonts w:ascii="Arial" w:hAnsi="Arial" w:cs="Arial"/>
              </w:rPr>
              <w:t>seperation</w:t>
            </w:r>
            <w:proofErr w:type="spellEnd"/>
            <w:r w:rsidRPr="007A495D">
              <w:rPr>
                <w:rFonts w:ascii="Arial" w:hAnsi="Arial" w:cs="Arial"/>
              </w:rPr>
              <w:t xml:space="preserve"> of the two entire feet or of one hand and one foot such loss of sight of one eye and such loss of one entire hand or one entire foot</w:t>
            </w:r>
          </w:p>
        </w:tc>
        <w:tc>
          <w:tcPr>
            <w:tcW w:w="2538" w:type="dxa"/>
          </w:tcPr>
          <w:p w:rsidR="00664C57" w:rsidRPr="007A495D" w:rsidRDefault="00664C57" w:rsidP="00782BB5">
            <w:pPr>
              <w:rPr>
                <w:rFonts w:ascii="Arial" w:hAnsi="Arial" w:cs="Arial"/>
              </w:rPr>
            </w:pPr>
            <w:r w:rsidRPr="007A495D">
              <w:rPr>
                <w:rFonts w:ascii="Arial" w:hAnsi="Arial" w:cs="Arial"/>
              </w:rPr>
              <w:t>100</w:t>
            </w:r>
          </w:p>
        </w:tc>
      </w:tr>
      <w:tr w:rsidR="00664C57" w:rsidRPr="007A495D" w:rsidTr="007A495D">
        <w:tc>
          <w:tcPr>
            <w:tcW w:w="6318" w:type="dxa"/>
          </w:tcPr>
          <w:p w:rsidR="00664C57" w:rsidRPr="007A495D" w:rsidRDefault="00664C57" w:rsidP="007A495D">
            <w:pPr>
              <w:rPr>
                <w:rFonts w:ascii="Arial" w:hAnsi="Arial" w:cs="Arial"/>
              </w:rPr>
            </w:pPr>
            <w:r w:rsidRPr="007A495D">
              <w:rPr>
                <w:rFonts w:ascii="Arial" w:hAnsi="Arial" w:cs="Arial"/>
              </w:rPr>
              <w:t>Total and irrecoverable loss: Use of two hands or two feet, or of one hand and one foot or of such loss of sight of one eye and such loss of use of one hand or one foot, without physical sep</w:t>
            </w:r>
            <w:r w:rsidR="007A495D" w:rsidRPr="007A495D">
              <w:rPr>
                <w:rFonts w:ascii="Arial" w:hAnsi="Arial" w:cs="Arial"/>
              </w:rPr>
              <w:t>a</w:t>
            </w:r>
            <w:r w:rsidRPr="007A495D">
              <w:rPr>
                <w:rFonts w:ascii="Arial" w:hAnsi="Arial" w:cs="Arial"/>
              </w:rPr>
              <w:t>ration</w:t>
            </w:r>
          </w:p>
        </w:tc>
        <w:tc>
          <w:tcPr>
            <w:tcW w:w="2538" w:type="dxa"/>
          </w:tcPr>
          <w:p w:rsidR="00664C57" w:rsidRPr="007A495D" w:rsidRDefault="00664C57" w:rsidP="00782BB5">
            <w:pPr>
              <w:rPr>
                <w:rFonts w:ascii="Arial" w:hAnsi="Arial" w:cs="Arial"/>
              </w:rPr>
            </w:pPr>
            <w:r w:rsidRPr="007A495D">
              <w:rPr>
                <w:rFonts w:ascii="Arial" w:hAnsi="Arial" w:cs="Arial"/>
              </w:rPr>
              <w:t>100</w:t>
            </w:r>
          </w:p>
        </w:tc>
      </w:tr>
      <w:tr w:rsidR="00664C57" w:rsidRPr="007A495D" w:rsidTr="007A495D">
        <w:tc>
          <w:tcPr>
            <w:tcW w:w="6318" w:type="dxa"/>
          </w:tcPr>
          <w:p w:rsidR="00664C57" w:rsidRPr="007A495D" w:rsidRDefault="00664C57" w:rsidP="00782BB5">
            <w:pPr>
              <w:rPr>
                <w:rFonts w:ascii="Arial" w:hAnsi="Arial" w:cs="Arial"/>
              </w:rPr>
            </w:pPr>
            <w:r w:rsidRPr="007A495D">
              <w:rPr>
                <w:rFonts w:ascii="Arial" w:hAnsi="Arial" w:cs="Arial"/>
              </w:rPr>
              <w:t>Total or irrecoverable loss of : the sight of one eye or loss of use of one hand or one foot</w:t>
            </w:r>
          </w:p>
        </w:tc>
        <w:tc>
          <w:tcPr>
            <w:tcW w:w="2538" w:type="dxa"/>
          </w:tcPr>
          <w:p w:rsidR="00664C57" w:rsidRPr="007A495D" w:rsidRDefault="00664C57" w:rsidP="00782BB5">
            <w:pPr>
              <w:rPr>
                <w:rFonts w:ascii="Arial" w:hAnsi="Arial" w:cs="Arial"/>
              </w:rPr>
            </w:pPr>
            <w:r w:rsidRPr="007A495D">
              <w:rPr>
                <w:rFonts w:ascii="Arial" w:hAnsi="Arial" w:cs="Arial"/>
              </w:rPr>
              <w:t>50</w:t>
            </w:r>
          </w:p>
        </w:tc>
      </w:tr>
      <w:tr w:rsidR="00664C57" w:rsidRPr="007A495D" w:rsidTr="007A495D">
        <w:tc>
          <w:tcPr>
            <w:tcW w:w="6318" w:type="dxa"/>
          </w:tcPr>
          <w:p w:rsidR="00664C57" w:rsidRPr="007A495D" w:rsidRDefault="00664C57" w:rsidP="00782BB5">
            <w:pPr>
              <w:rPr>
                <w:rFonts w:ascii="Arial" w:hAnsi="Arial" w:cs="Arial"/>
              </w:rPr>
            </w:pPr>
            <w:r w:rsidRPr="007A495D">
              <w:rPr>
                <w:rFonts w:ascii="Arial" w:hAnsi="Arial" w:cs="Arial"/>
              </w:rPr>
              <w:t xml:space="preserve">Permanent total and absolute disablement disabling the insured person from engaging in any employment or occupation of any </w:t>
            </w:r>
            <w:r w:rsidR="007A495D" w:rsidRPr="007A495D">
              <w:rPr>
                <w:rFonts w:ascii="Arial" w:hAnsi="Arial" w:cs="Arial"/>
              </w:rPr>
              <w:t>description</w:t>
            </w:r>
            <w:r w:rsidRPr="007A495D">
              <w:rPr>
                <w:rFonts w:ascii="Arial" w:hAnsi="Arial" w:cs="Arial"/>
              </w:rPr>
              <w:t xml:space="preserve"> whatsoever</w:t>
            </w:r>
          </w:p>
        </w:tc>
        <w:tc>
          <w:tcPr>
            <w:tcW w:w="2538" w:type="dxa"/>
          </w:tcPr>
          <w:p w:rsidR="00664C57" w:rsidRPr="007A495D" w:rsidRDefault="00664C57" w:rsidP="00782BB5">
            <w:pPr>
              <w:rPr>
                <w:rFonts w:ascii="Arial" w:hAnsi="Arial" w:cs="Arial"/>
              </w:rPr>
            </w:pPr>
            <w:r w:rsidRPr="007A495D">
              <w:rPr>
                <w:rFonts w:ascii="Arial" w:hAnsi="Arial" w:cs="Arial"/>
              </w:rPr>
              <w:t>100</w:t>
            </w:r>
          </w:p>
        </w:tc>
      </w:tr>
      <w:tr w:rsidR="00664C57" w:rsidRPr="007A495D" w:rsidTr="007A495D">
        <w:tc>
          <w:tcPr>
            <w:tcW w:w="6318" w:type="dxa"/>
          </w:tcPr>
          <w:p w:rsidR="00664C57" w:rsidRPr="007A495D" w:rsidRDefault="00664C57" w:rsidP="00782BB5">
            <w:pPr>
              <w:rPr>
                <w:rFonts w:ascii="Arial" w:hAnsi="Arial" w:cs="Arial"/>
              </w:rPr>
            </w:pPr>
            <w:r w:rsidRPr="007A495D">
              <w:rPr>
                <w:rFonts w:ascii="Arial" w:hAnsi="Arial" w:cs="Arial"/>
              </w:rPr>
              <w:t>Disability not less than 40% in aggregate as a result of bodily injury/accident as may be assessed by the attending physician</w:t>
            </w:r>
          </w:p>
        </w:tc>
        <w:tc>
          <w:tcPr>
            <w:tcW w:w="2538" w:type="dxa"/>
          </w:tcPr>
          <w:p w:rsidR="00664C57" w:rsidRPr="007A495D" w:rsidRDefault="00664C57" w:rsidP="00782BB5">
            <w:pPr>
              <w:rPr>
                <w:rFonts w:ascii="Arial" w:hAnsi="Arial" w:cs="Arial"/>
              </w:rPr>
            </w:pPr>
            <w:r w:rsidRPr="007A495D">
              <w:rPr>
                <w:rFonts w:ascii="Arial" w:hAnsi="Arial" w:cs="Arial"/>
              </w:rPr>
              <w:t>40% or more percentage ( but not exceeding 100%) as percentage of such disability</w:t>
            </w:r>
          </w:p>
        </w:tc>
      </w:tr>
      <w:tr w:rsidR="007A495D" w:rsidRPr="007A495D" w:rsidTr="007A495D">
        <w:tc>
          <w:tcPr>
            <w:tcW w:w="6318" w:type="dxa"/>
          </w:tcPr>
          <w:p w:rsidR="007A495D" w:rsidRPr="007A495D" w:rsidRDefault="007A495D" w:rsidP="007A495D">
            <w:pPr>
              <w:pStyle w:val="ListParagraph"/>
              <w:numPr>
                <w:ilvl w:val="0"/>
                <w:numId w:val="10"/>
              </w:numPr>
              <w:ind w:left="360" w:hanging="270"/>
              <w:jc w:val="both"/>
              <w:rPr>
                <w:rFonts w:ascii="Arial" w:hAnsi="Arial" w:cs="Arial"/>
                <w:b/>
              </w:rPr>
            </w:pPr>
            <w:r w:rsidRPr="007A495D">
              <w:rPr>
                <w:rFonts w:ascii="Arial" w:hAnsi="Arial" w:cs="Arial"/>
                <w:b/>
              </w:rPr>
              <w:t>Description on the Reimbursement of Hospitalization expenses following bodily injury caused by and arising out of an accident.</w:t>
            </w:r>
          </w:p>
        </w:tc>
        <w:tc>
          <w:tcPr>
            <w:tcW w:w="2538" w:type="dxa"/>
          </w:tcPr>
          <w:p w:rsidR="007A495D" w:rsidRPr="007A495D" w:rsidRDefault="007A495D" w:rsidP="007A495D">
            <w:pPr>
              <w:rPr>
                <w:rFonts w:ascii="Arial" w:hAnsi="Arial" w:cs="Arial"/>
              </w:rPr>
            </w:pPr>
            <w:r w:rsidRPr="007A495D">
              <w:rPr>
                <w:rFonts w:ascii="Arial" w:hAnsi="Arial" w:cs="Arial"/>
              </w:rPr>
              <w:t xml:space="preserve">20% of SI i.e. up to  Rs.1.0 </w:t>
            </w:r>
            <w:proofErr w:type="spellStart"/>
            <w:r w:rsidRPr="007A495D">
              <w:rPr>
                <w:rFonts w:ascii="Arial" w:hAnsi="Arial" w:cs="Arial"/>
              </w:rPr>
              <w:t>lakh</w:t>
            </w:r>
            <w:proofErr w:type="spellEnd"/>
          </w:p>
        </w:tc>
      </w:tr>
    </w:tbl>
    <w:p w:rsidR="00BB22C8" w:rsidRDefault="00BB22C8" w:rsidP="004C0688">
      <w:pPr>
        <w:pStyle w:val="NormalWeb"/>
        <w:spacing w:before="0" w:beforeAutospacing="0" w:after="160" w:afterAutospacing="0"/>
        <w:rPr>
          <w:rFonts w:ascii="Arial" w:hAnsi="Arial" w:cs="Arial"/>
          <w:b/>
          <w:sz w:val="22"/>
          <w:szCs w:val="22"/>
        </w:rPr>
      </w:pPr>
    </w:p>
    <w:p w:rsidR="0040215B" w:rsidRDefault="0040215B" w:rsidP="004C0688">
      <w:pPr>
        <w:pStyle w:val="NormalWeb"/>
        <w:spacing w:before="0" w:beforeAutospacing="0" w:after="160" w:afterAutospacing="0"/>
        <w:rPr>
          <w:rFonts w:ascii="Arial" w:hAnsi="Arial" w:cs="Arial"/>
          <w:b/>
          <w:sz w:val="22"/>
          <w:szCs w:val="22"/>
        </w:rPr>
      </w:pPr>
    </w:p>
    <w:p w:rsidR="0040215B" w:rsidRDefault="0040215B" w:rsidP="004C0688">
      <w:pPr>
        <w:pStyle w:val="NormalWeb"/>
        <w:spacing w:before="0" w:beforeAutospacing="0" w:after="160" w:afterAutospacing="0"/>
        <w:rPr>
          <w:rFonts w:ascii="Arial" w:hAnsi="Arial" w:cs="Arial"/>
          <w:b/>
          <w:sz w:val="22"/>
          <w:szCs w:val="22"/>
        </w:rPr>
      </w:pPr>
    </w:p>
    <w:p w:rsidR="0040215B" w:rsidRDefault="0040215B" w:rsidP="004C0688">
      <w:pPr>
        <w:pStyle w:val="NormalWeb"/>
        <w:spacing w:before="0" w:beforeAutospacing="0" w:after="160" w:afterAutospacing="0"/>
        <w:rPr>
          <w:rFonts w:ascii="Arial" w:hAnsi="Arial" w:cs="Arial"/>
          <w:b/>
          <w:sz w:val="22"/>
          <w:szCs w:val="22"/>
        </w:rPr>
      </w:pPr>
    </w:p>
    <w:p w:rsidR="00695C16" w:rsidRPr="009B27C0" w:rsidRDefault="008A3458" w:rsidP="004C0688">
      <w:pPr>
        <w:pStyle w:val="NormalWeb"/>
        <w:spacing w:before="0" w:beforeAutospacing="0" w:after="160" w:afterAutospacing="0"/>
        <w:rPr>
          <w:rFonts w:ascii="Arial" w:hAnsi="Arial" w:cs="Arial"/>
          <w:sz w:val="22"/>
          <w:szCs w:val="22"/>
        </w:rPr>
      </w:pPr>
      <w:r w:rsidRPr="009B27C0">
        <w:rPr>
          <w:rFonts w:ascii="Arial" w:hAnsi="Arial" w:cs="Arial"/>
          <w:b/>
          <w:bCs/>
          <w:color w:val="000000"/>
          <w:sz w:val="22"/>
          <w:szCs w:val="22"/>
        </w:rPr>
        <w:lastRenderedPageBreak/>
        <w:t xml:space="preserve">E. </w:t>
      </w:r>
      <w:r w:rsidR="00CD7026" w:rsidRPr="009B27C0">
        <w:rPr>
          <w:rFonts w:ascii="Arial" w:hAnsi="Arial" w:cs="Arial"/>
          <w:b/>
          <w:bCs/>
          <w:color w:val="000000"/>
          <w:sz w:val="22"/>
          <w:szCs w:val="22"/>
        </w:rPr>
        <w:t xml:space="preserve">      </w:t>
      </w:r>
      <w:r w:rsidRPr="009B27C0">
        <w:rPr>
          <w:rFonts w:ascii="Arial" w:hAnsi="Arial" w:cs="Arial"/>
          <w:b/>
          <w:bCs/>
          <w:color w:val="000000"/>
          <w:sz w:val="22"/>
          <w:szCs w:val="22"/>
        </w:rPr>
        <w:t xml:space="preserve">Bidder’s </w:t>
      </w:r>
      <w:r w:rsidR="00695C16" w:rsidRPr="009B27C0">
        <w:rPr>
          <w:rFonts w:ascii="Arial" w:hAnsi="Arial" w:cs="Arial"/>
          <w:b/>
          <w:bCs/>
          <w:color w:val="000000"/>
          <w:sz w:val="22"/>
          <w:szCs w:val="22"/>
        </w:rPr>
        <w:t>eligibility criteria</w:t>
      </w:r>
      <w:proofErr w:type="gramStart"/>
      <w:r w:rsidR="00695C16" w:rsidRPr="009B27C0">
        <w:rPr>
          <w:rFonts w:ascii="Arial" w:hAnsi="Arial" w:cs="Arial"/>
          <w:b/>
          <w:bCs/>
          <w:color w:val="000000"/>
          <w:sz w:val="22"/>
          <w:szCs w:val="22"/>
        </w:rPr>
        <w:t>.</w:t>
      </w:r>
      <w:r w:rsidRPr="009B27C0">
        <w:rPr>
          <w:rFonts w:ascii="Arial" w:hAnsi="Arial" w:cs="Arial"/>
          <w:b/>
          <w:bCs/>
          <w:color w:val="000000"/>
          <w:sz w:val="22"/>
          <w:szCs w:val="22"/>
        </w:rPr>
        <w:t>(</w:t>
      </w:r>
      <w:proofErr w:type="gramEnd"/>
      <w:r w:rsidR="00695C16" w:rsidRPr="009B27C0">
        <w:rPr>
          <w:rFonts w:ascii="Arial" w:hAnsi="Arial" w:cs="Arial"/>
          <w:b/>
          <w:bCs/>
          <w:color w:val="000000"/>
          <w:sz w:val="22"/>
          <w:szCs w:val="22"/>
        </w:rPr>
        <w:t>All mandatory provisions</w:t>
      </w:r>
      <w:r w:rsidRPr="009B27C0">
        <w:rPr>
          <w:rFonts w:ascii="Arial" w:hAnsi="Arial" w:cs="Arial"/>
          <w:b/>
          <w:bCs/>
          <w:color w:val="000000"/>
          <w:sz w:val="22"/>
          <w:szCs w:val="22"/>
        </w:rPr>
        <w:t>) :</w:t>
      </w:r>
    </w:p>
    <w:p w:rsidR="00695C16" w:rsidRPr="009B27C0" w:rsidRDefault="008F6CC5" w:rsidP="00BB22C8">
      <w:pPr>
        <w:pStyle w:val="NormalWeb"/>
        <w:tabs>
          <w:tab w:val="left" w:pos="284"/>
          <w:tab w:val="left" w:pos="709"/>
        </w:tabs>
        <w:spacing w:before="0" w:beforeAutospacing="0" w:after="160" w:afterAutospacing="0" w:line="276" w:lineRule="auto"/>
        <w:ind w:left="709" w:hanging="439"/>
        <w:jc w:val="both"/>
        <w:rPr>
          <w:rFonts w:ascii="Arial" w:hAnsi="Arial" w:cs="Arial"/>
          <w:sz w:val="22"/>
          <w:szCs w:val="22"/>
        </w:rPr>
      </w:pPr>
      <w:r w:rsidRPr="009B27C0">
        <w:rPr>
          <w:rFonts w:ascii="Arial" w:hAnsi="Arial" w:cs="Arial"/>
          <w:color w:val="000000"/>
          <w:sz w:val="22"/>
          <w:szCs w:val="22"/>
        </w:rPr>
        <w:t xml:space="preserve">1.    </w:t>
      </w:r>
      <w:proofErr w:type="gramStart"/>
      <w:r w:rsidRPr="009B27C0">
        <w:rPr>
          <w:rFonts w:ascii="Arial" w:hAnsi="Arial" w:cs="Arial"/>
          <w:color w:val="000000"/>
          <w:sz w:val="22"/>
          <w:szCs w:val="22"/>
        </w:rPr>
        <w:t xml:space="preserve">The </w:t>
      </w:r>
      <w:r w:rsidR="00695C16" w:rsidRPr="009B27C0">
        <w:rPr>
          <w:rFonts w:ascii="Arial" w:hAnsi="Arial" w:cs="Arial"/>
          <w:color w:val="000000"/>
          <w:sz w:val="22"/>
          <w:szCs w:val="22"/>
        </w:rPr>
        <w:t xml:space="preserve"> </w:t>
      </w:r>
      <w:r w:rsidR="008A3458" w:rsidRPr="009B27C0">
        <w:rPr>
          <w:rFonts w:ascii="Arial" w:hAnsi="Arial" w:cs="Arial"/>
          <w:color w:val="000000"/>
          <w:sz w:val="22"/>
          <w:szCs w:val="22"/>
        </w:rPr>
        <w:t>Bidder</w:t>
      </w:r>
      <w:proofErr w:type="gramEnd"/>
      <w:r w:rsidR="008A3458" w:rsidRPr="009B27C0">
        <w:rPr>
          <w:rFonts w:ascii="Arial" w:hAnsi="Arial" w:cs="Arial"/>
          <w:color w:val="000000"/>
          <w:sz w:val="22"/>
          <w:szCs w:val="22"/>
        </w:rPr>
        <w:t xml:space="preserve"> </w:t>
      </w:r>
      <w:r w:rsidR="00695C16" w:rsidRPr="009B27C0">
        <w:rPr>
          <w:rFonts w:ascii="Arial" w:hAnsi="Arial" w:cs="Arial"/>
          <w:color w:val="000000"/>
          <w:sz w:val="22"/>
          <w:szCs w:val="22"/>
        </w:rPr>
        <w:t>s</w:t>
      </w:r>
      <w:r w:rsidRPr="009B27C0">
        <w:rPr>
          <w:rFonts w:ascii="Arial" w:hAnsi="Arial" w:cs="Arial"/>
          <w:color w:val="000000"/>
          <w:sz w:val="22"/>
          <w:szCs w:val="22"/>
        </w:rPr>
        <w:t>hould have been registered w</w:t>
      </w:r>
      <w:r w:rsidR="00695C16" w:rsidRPr="009B27C0">
        <w:rPr>
          <w:rFonts w:ascii="Arial" w:hAnsi="Arial" w:cs="Arial"/>
          <w:color w:val="000000"/>
          <w:sz w:val="22"/>
          <w:szCs w:val="22"/>
        </w:rPr>
        <w:t>ith IRDA</w:t>
      </w:r>
      <w:r w:rsidR="0040215B">
        <w:rPr>
          <w:rFonts w:ascii="Arial" w:hAnsi="Arial" w:cs="Arial"/>
          <w:color w:val="000000"/>
          <w:sz w:val="22"/>
          <w:szCs w:val="22"/>
        </w:rPr>
        <w:t>.</w:t>
      </w:r>
    </w:p>
    <w:p w:rsidR="00695C16" w:rsidRPr="009B27C0" w:rsidRDefault="00695C16" w:rsidP="00BB22C8">
      <w:pPr>
        <w:pStyle w:val="NormalWeb"/>
        <w:tabs>
          <w:tab w:val="left" w:pos="284"/>
          <w:tab w:val="left" w:pos="709"/>
        </w:tabs>
        <w:spacing w:before="0" w:beforeAutospacing="0" w:after="160" w:afterAutospacing="0" w:line="276" w:lineRule="auto"/>
        <w:ind w:left="709" w:hanging="439"/>
        <w:jc w:val="both"/>
        <w:rPr>
          <w:rFonts w:ascii="Arial" w:hAnsi="Arial" w:cs="Arial"/>
          <w:color w:val="000000"/>
          <w:sz w:val="22"/>
          <w:szCs w:val="22"/>
        </w:rPr>
      </w:pPr>
      <w:r w:rsidRPr="009B27C0">
        <w:rPr>
          <w:rFonts w:ascii="Arial" w:hAnsi="Arial" w:cs="Arial"/>
          <w:color w:val="000000"/>
          <w:sz w:val="22"/>
          <w:szCs w:val="22"/>
        </w:rPr>
        <w:t>2.</w:t>
      </w:r>
      <w:r w:rsidR="00BB22C8">
        <w:rPr>
          <w:rFonts w:ascii="Arial" w:hAnsi="Arial" w:cs="Arial"/>
          <w:color w:val="000000"/>
          <w:sz w:val="22"/>
          <w:szCs w:val="22"/>
        </w:rPr>
        <w:t xml:space="preserve">  T</w:t>
      </w:r>
      <w:r w:rsidRPr="009B27C0">
        <w:rPr>
          <w:rFonts w:ascii="Arial" w:hAnsi="Arial" w:cs="Arial"/>
          <w:color w:val="000000"/>
          <w:sz w:val="22"/>
          <w:szCs w:val="22"/>
        </w:rPr>
        <w:t xml:space="preserve">he </w:t>
      </w:r>
      <w:r w:rsidR="008A3458" w:rsidRPr="009B27C0">
        <w:rPr>
          <w:rFonts w:ascii="Arial" w:hAnsi="Arial" w:cs="Arial"/>
          <w:color w:val="000000"/>
          <w:sz w:val="22"/>
          <w:szCs w:val="22"/>
        </w:rPr>
        <w:t>Bidder should have a v</w:t>
      </w:r>
      <w:r w:rsidRPr="009B27C0">
        <w:rPr>
          <w:rFonts w:ascii="Arial" w:hAnsi="Arial" w:cs="Arial"/>
          <w:color w:val="000000"/>
          <w:sz w:val="22"/>
          <w:szCs w:val="22"/>
        </w:rPr>
        <w:t>alid IRD</w:t>
      </w:r>
      <w:r w:rsidR="008A3458" w:rsidRPr="009B27C0">
        <w:rPr>
          <w:rFonts w:ascii="Arial" w:hAnsi="Arial" w:cs="Arial"/>
          <w:color w:val="000000"/>
          <w:sz w:val="22"/>
          <w:szCs w:val="22"/>
        </w:rPr>
        <w:t>A</w:t>
      </w:r>
      <w:r w:rsidRPr="009B27C0">
        <w:rPr>
          <w:rFonts w:ascii="Arial" w:hAnsi="Arial" w:cs="Arial"/>
          <w:color w:val="000000"/>
          <w:sz w:val="22"/>
          <w:szCs w:val="22"/>
        </w:rPr>
        <w:t xml:space="preserve"> </w:t>
      </w:r>
      <w:r w:rsidR="008A3458" w:rsidRPr="009B27C0">
        <w:rPr>
          <w:rFonts w:ascii="Arial" w:hAnsi="Arial" w:cs="Arial"/>
          <w:color w:val="000000"/>
          <w:sz w:val="22"/>
          <w:szCs w:val="22"/>
        </w:rPr>
        <w:t>license as on date of submission of B</w:t>
      </w:r>
      <w:r w:rsidR="008F6CC5" w:rsidRPr="009B27C0">
        <w:rPr>
          <w:rFonts w:ascii="Arial" w:hAnsi="Arial" w:cs="Arial"/>
          <w:color w:val="000000"/>
          <w:sz w:val="22"/>
          <w:szCs w:val="22"/>
        </w:rPr>
        <w:t xml:space="preserve">ids </w:t>
      </w:r>
      <w:r w:rsidRPr="009B27C0">
        <w:rPr>
          <w:rFonts w:ascii="Arial" w:hAnsi="Arial" w:cs="Arial"/>
          <w:color w:val="000000"/>
          <w:sz w:val="22"/>
          <w:szCs w:val="22"/>
        </w:rPr>
        <w:t xml:space="preserve">for </w:t>
      </w:r>
      <w:r w:rsidR="008A3458" w:rsidRPr="009B27C0">
        <w:rPr>
          <w:rFonts w:ascii="Arial" w:hAnsi="Arial" w:cs="Arial"/>
          <w:color w:val="000000"/>
          <w:sz w:val="22"/>
          <w:szCs w:val="22"/>
        </w:rPr>
        <w:t xml:space="preserve">executing </w:t>
      </w:r>
      <w:r w:rsidRPr="009B27C0">
        <w:rPr>
          <w:rFonts w:ascii="Arial" w:hAnsi="Arial" w:cs="Arial"/>
          <w:color w:val="000000"/>
          <w:sz w:val="22"/>
          <w:szCs w:val="22"/>
        </w:rPr>
        <w:t xml:space="preserve"> </w:t>
      </w:r>
      <w:r w:rsidR="008F6CC5" w:rsidRPr="009B27C0">
        <w:rPr>
          <w:rFonts w:ascii="Arial" w:hAnsi="Arial" w:cs="Arial"/>
          <w:color w:val="000000"/>
          <w:sz w:val="22"/>
          <w:szCs w:val="22"/>
        </w:rPr>
        <w:t xml:space="preserve"> </w:t>
      </w:r>
      <w:r w:rsidRPr="009B27C0">
        <w:rPr>
          <w:rFonts w:ascii="Arial" w:hAnsi="Arial" w:cs="Arial"/>
          <w:color w:val="000000"/>
          <w:sz w:val="22"/>
          <w:szCs w:val="22"/>
        </w:rPr>
        <w:t xml:space="preserve">insurance </w:t>
      </w:r>
      <w:r w:rsidR="006F69F9" w:rsidRPr="009B27C0">
        <w:rPr>
          <w:rFonts w:ascii="Arial" w:hAnsi="Arial" w:cs="Arial"/>
          <w:color w:val="000000"/>
          <w:sz w:val="22"/>
          <w:szCs w:val="22"/>
        </w:rPr>
        <w:t>business in</w:t>
      </w:r>
      <w:r w:rsidR="008A3458" w:rsidRPr="009B27C0">
        <w:rPr>
          <w:rFonts w:ascii="Arial" w:hAnsi="Arial" w:cs="Arial"/>
          <w:color w:val="000000"/>
          <w:sz w:val="22"/>
          <w:szCs w:val="22"/>
        </w:rPr>
        <w:t xml:space="preserve"> India.</w:t>
      </w:r>
    </w:p>
    <w:p w:rsidR="00695C16" w:rsidRPr="009B27C0" w:rsidRDefault="00695C16" w:rsidP="00BB22C8">
      <w:pPr>
        <w:pStyle w:val="NormalWeb"/>
        <w:tabs>
          <w:tab w:val="left" w:pos="284"/>
          <w:tab w:val="left" w:pos="709"/>
        </w:tabs>
        <w:spacing w:before="0" w:beforeAutospacing="0" w:after="160" w:afterAutospacing="0" w:line="276" w:lineRule="auto"/>
        <w:ind w:left="709" w:hanging="439"/>
        <w:jc w:val="both"/>
        <w:rPr>
          <w:rFonts w:ascii="Arial" w:hAnsi="Arial" w:cs="Arial"/>
          <w:sz w:val="22"/>
          <w:szCs w:val="22"/>
        </w:rPr>
      </w:pPr>
      <w:r w:rsidRPr="009B27C0">
        <w:rPr>
          <w:rFonts w:ascii="Arial" w:hAnsi="Arial" w:cs="Arial"/>
          <w:color w:val="000000"/>
          <w:sz w:val="22"/>
          <w:szCs w:val="22"/>
        </w:rPr>
        <w:t xml:space="preserve">3. </w:t>
      </w:r>
      <w:r w:rsidR="008F6CC5" w:rsidRPr="009B27C0">
        <w:rPr>
          <w:rFonts w:ascii="Arial" w:hAnsi="Arial" w:cs="Arial"/>
          <w:color w:val="000000"/>
          <w:sz w:val="22"/>
          <w:szCs w:val="22"/>
        </w:rPr>
        <w:t xml:space="preserve">  </w:t>
      </w:r>
      <w:r w:rsidRPr="009B27C0">
        <w:rPr>
          <w:rFonts w:ascii="Arial" w:hAnsi="Arial" w:cs="Arial"/>
          <w:color w:val="000000"/>
          <w:sz w:val="22"/>
          <w:szCs w:val="22"/>
        </w:rPr>
        <w:t xml:space="preserve">The </w:t>
      </w:r>
      <w:r w:rsidR="008A3458" w:rsidRPr="009B27C0">
        <w:rPr>
          <w:rFonts w:ascii="Arial" w:hAnsi="Arial" w:cs="Arial"/>
          <w:color w:val="000000"/>
          <w:sz w:val="22"/>
          <w:szCs w:val="22"/>
        </w:rPr>
        <w:t>Bidder</w:t>
      </w:r>
      <w:r w:rsidRPr="009B27C0">
        <w:rPr>
          <w:rFonts w:ascii="Arial" w:hAnsi="Arial" w:cs="Arial"/>
          <w:color w:val="000000"/>
          <w:sz w:val="22"/>
          <w:szCs w:val="22"/>
        </w:rPr>
        <w:t xml:space="preserve"> should have the mini</w:t>
      </w:r>
      <w:r w:rsidR="008A3458" w:rsidRPr="009B27C0">
        <w:rPr>
          <w:rFonts w:ascii="Arial" w:hAnsi="Arial" w:cs="Arial"/>
          <w:color w:val="000000"/>
          <w:sz w:val="22"/>
          <w:szCs w:val="22"/>
        </w:rPr>
        <w:t xml:space="preserve">mum solvency ratio of 1.5 as </w:t>
      </w:r>
      <w:proofErr w:type="gramStart"/>
      <w:r w:rsidR="008A3458" w:rsidRPr="009B27C0">
        <w:rPr>
          <w:rFonts w:ascii="Arial" w:hAnsi="Arial" w:cs="Arial"/>
          <w:color w:val="000000"/>
          <w:sz w:val="22"/>
          <w:szCs w:val="22"/>
        </w:rPr>
        <w:t xml:space="preserve">on </w:t>
      </w:r>
      <w:r w:rsidRPr="009B27C0">
        <w:rPr>
          <w:rFonts w:ascii="Arial" w:hAnsi="Arial" w:cs="Arial"/>
          <w:color w:val="000000"/>
          <w:sz w:val="22"/>
          <w:szCs w:val="22"/>
        </w:rPr>
        <w:t xml:space="preserve"> closing</w:t>
      </w:r>
      <w:proofErr w:type="gramEnd"/>
      <w:r w:rsidRPr="009B27C0">
        <w:rPr>
          <w:rFonts w:ascii="Arial" w:hAnsi="Arial" w:cs="Arial"/>
          <w:color w:val="000000"/>
          <w:sz w:val="22"/>
          <w:szCs w:val="22"/>
        </w:rPr>
        <w:t xml:space="preserve"> of last financial year. </w:t>
      </w:r>
      <w:r w:rsidR="008A3458" w:rsidRPr="009B27C0">
        <w:rPr>
          <w:rFonts w:ascii="Arial" w:hAnsi="Arial" w:cs="Arial"/>
          <w:color w:val="000000"/>
          <w:sz w:val="22"/>
          <w:szCs w:val="22"/>
        </w:rPr>
        <w:t xml:space="preserve">A </w:t>
      </w:r>
      <w:r w:rsidRPr="009B27C0">
        <w:rPr>
          <w:rFonts w:ascii="Arial" w:hAnsi="Arial" w:cs="Arial"/>
          <w:color w:val="000000"/>
          <w:sz w:val="22"/>
          <w:szCs w:val="22"/>
        </w:rPr>
        <w:t>certi</w:t>
      </w:r>
      <w:r w:rsidR="008A3458" w:rsidRPr="009B27C0">
        <w:rPr>
          <w:rFonts w:ascii="Arial" w:hAnsi="Arial" w:cs="Arial"/>
          <w:color w:val="000000"/>
          <w:sz w:val="22"/>
          <w:szCs w:val="22"/>
        </w:rPr>
        <w:t>ficate to this effect given by Chartered A</w:t>
      </w:r>
      <w:r w:rsidRPr="009B27C0">
        <w:rPr>
          <w:rFonts w:ascii="Arial" w:hAnsi="Arial" w:cs="Arial"/>
          <w:color w:val="000000"/>
          <w:sz w:val="22"/>
          <w:szCs w:val="22"/>
        </w:rPr>
        <w:t>ccountant should be submitted with the proposal</w:t>
      </w:r>
      <w:r w:rsidR="008F6CC5" w:rsidRPr="009B27C0">
        <w:rPr>
          <w:rFonts w:ascii="Arial" w:hAnsi="Arial" w:cs="Arial"/>
          <w:color w:val="000000"/>
          <w:sz w:val="22"/>
          <w:szCs w:val="22"/>
        </w:rPr>
        <w:t>.</w:t>
      </w:r>
    </w:p>
    <w:p w:rsidR="00695C16" w:rsidRPr="009B27C0" w:rsidRDefault="00695C16" w:rsidP="00BB22C8">
      <w:pPr>
        <w:pStyle w:val="NormalWeb"/>
        <w:tabs>
          <w:tab w:val="left" w:pos="284"/>
          <w:tab w:val="left" w:pos="709"/>
        </w:tabs>
        <w:spacing w:before="0" w:beforeAutospacing="0" w:after="160" w:afterAutospacing="0" w:line="276" w:lineRule="auto"/>
        <w:ind w:left="709" w:hanging="439"/>
        <w:jc w:val="both"/>
        <w:rPr>
          <w:rFonts w:ascii="Arial" w:hAnsi="Arial" w:cs="Arial"/>
          <w:sz w:val="22"/>
          <w:szCs w:val="22"/>
        </w:rPr>
      </w:pPr>
      <w:r w:rsidRPr="009B27C0">
        <w:rPr>
          <w:rFonts w:ascii="Arial" w:hAnsi="Arial" w:cs="Arial"/>
          <w:color w:val="000000"/>
          <w:sz w:val="22"/>
          <w:szCs w:val="22"/>
        </w:rPr>
        <w:t>4.</w:t>
      </w:r>
      <w:r w:rsidR="00BB22C8">
        <w:rPr>
          <w:rFonts w:ascii="Arial" w:hAnsi="Arial" w:cs="Arial"/>
          <w:color w:val="000000"/>
          <w:sz w:val="22"/>
          <w:szCs w:val="22"/>
        </w:rPr>
        <w:t xml:space="preserve">  </w:t>
      </w:r>
      <w:r w:rsidRPr="009B27C0">
        <w:rPr>
          <w:rFonts w:ascii="Arial" w:hAnsi="Arial" w:cs="Arial"/>
          <w:color w:val="000000"/>
          <w:sz w:val="22"/>
          <w:szCs w:val="22"/>
        </w:rPr>
        <w:t xml:space="preserve">The </w:t>
      </w:r>
      <w:r w:rsidR="008A3458" w:rsidRPr="009B27C0">
        <w:rPr>
          <w:rFonts w:ascii="Arial" w:hAnsi="Arial" w:cs="Arial"/>
          <w:color w:val="000000"/>
          <w:sz w:val="22"/>
          <w:szCs w:val="22"/>
        </w:rPr>
        <w:t xml:space="preserve">Bidder </w:t>
      </w:r>
      <w:r w:rsidRPr="009B27C0">
        <w:rPr>
          <w:rFonts w:ascii="Arial" w:hAnsi="Arial" w:cs="Arial"/>
          <w:color w:val="000000"/>
          <w:sz w:val="22"/>
          <w:szCs w:val="22"/>
        </w:rPr>
        <w:t xml:space="preserve">should have a minimum claim settlement ratio </w:t>
      </w:r>
      <w:r w:rsidR="008A3458" w:rsidRPr="009B27C0">
        <w:rPr>
          <w:rFonts w:ascii="Arial" w:hAnsi="Arial" w:cs="Arial"/>
          <w:color w:val="000000"/>
          <w:sz w:val="22"/>
          <w:szCs w:val="22"/>
        </w:rPr>
        <w:t>(</w:t>
      </w:r>
      <w:r w:rsidR="008F6CC5" w:rsidRPr="009B27C0">
        <w:rPr>
          <w:rFonts w:ascii="Arial" w:hAnsi="Arial" w:cs="Arial"/>
          <w:color w:val="000000"/>
          <w:sz w:val="22"/>
          <w:szCs w:val="22"/>
        </w:rPr>
        <w:t>for G</w:t>
      </w:r>
      <w:r w:rsidR="00BB22C8">
        <w:rPr>
          <w:rFonts w:ascii="Arial" w:hAnsi="Arial" w:cs="Arial"/>
          <w:color w:val="000000"/>
          <w:sz w:val="22"/>
          <w:szCs w:val="22"/>
        </w:rPr>
        <w:t>roup schemes</w:t>
      </w:r>
      <w:r w:rsidR="008A3458" w:rsidRPr="009B27C0">
        <w:rPr>
          <w:rFonts w:ascii="Arial" w:hAnsi="Arial" w:cs="Arial"/>
          <w:color w:val="000000"/>
          <w:sz w:val="22"/>
          <w:szCs w:val="22"/>
        </w:rPr>
        <w:t>) of minimum 98% as on 31.03.2021.</w:t>
      </w:r>
    </w:p>
    <w:p w:rsidR="00695C16" w:rsidRPr="009B27C0" w:rsidRDefault="00695C16" w:rsidP="00BB22C8">
      <w:pPr>
        <w:pStyle w:val="NormalWeb"/>
        <w:tabs>
          <w:tab w:val="left" w:pos="284"/>
          <w:tab w:val="left" w:pos="709"/>
        </w:tabs>
        <w:spacing w:before="0" w:beforeAutospacing="0" w:after="160" w:afterAutospacing="0" w:line="276" w:lineRule="auto"/>
        <w:ind w:left="709" w:hanging="439"/>
        <w:jc w:val="both"/>
        <w:rPr>
          <w:rFonts w:ascii="Arial" w:hAnsi="Arial" w:cs="Arial"/>
          <w:sz w:val="22"/>
          <w:szCs w:val="22"/>
        </w:rPr>
      </w:pPr>
      <w:r w:rsidRPr="009B27C0">
        <w:rPr>
          <w:rFonts w:ascii="Arial" w:hAnsi="Arial" w:cs="Arial"/>
          <w:color w:val="000000"/>
          <w:sz w:val="22"/>
          <w:szCs w:val="22"/>
        </w:rPr>
        <w:t> </w:t>
      </w:r>
      <w:r w:rsidR="008A3458" w:rsidRPr="009B27C0">
        <w:rPr>
          <w:rFonts w:ascii="Arial" w:hAnsi="Arial" w:cs="Arial"/>
          <w:color w:val="000000"/>
          <w:sz w:val="22"/>
          <w:szCs w:val="22"/>
        </w:rPr>
        <w:t>5</w:t>
      </w:r>
      <w:r w:rsidRPr="009B27C0">
        <w:rPr>
          <w:rFonts w:ascii="Arial" w:hAnsi="Arial" w:cs="Arial"/>
          <w:color w:val="000000"/>
          <w:sz w:val="22"/>
          <w:szCs w:val="22"/>
        </w:rPr>
        <w:t xml:space="preserve">. </w:t>
      </w:r>
      <w:r w:rsidR="008F6CC5" w:rsidRPr="009B27C0">
        <w:rPr>
          <w:rFonts w:ascii="Arial" w:hAnsi="Arial" w:cs="Arial"/>
          <w:color w:val="000000"/>
          <w:sz w:val="22"/>
          <w:szCs w:val="22"/>
        </w:rPr>
        <w:t xml:space="preserve">  </w:t>
      </w:r>
      <w:r w:rsidRPr="009B27C0">
        <w:rPr>
          <w:rFonts w:ascii="Arial" w:hAnsi="Arial" w:cs="Arial"/>
          <w:color w:val="000000"/>
          <w:sz w:val="22"/>
          <w:szCs w:val="22"/>
        </w:rPr>
        <w:t xml:space="preserve">The bidder must have a track record of minimum 15 years of operations in insurance business in </w:t>
      </w:r>
      <w:r w:rsidR="004C0688" w:rsidRPr="009B27C0">
        <w:rPr>
          <w:rFonts w:ascii="Arial" w:hAnsi="Arial" w:cs="Arial"/>
          <w:color w:val="000000"/>
          <w:sz w:val="22"/>
          <w:szCs w:val="22"/>
        </w:rPr>
        <w:t xml:space="preserve">insurance Business in India </w:t>
      </w:r>
      <w:r w:rsidRPr="009B27C0">
        <w:rPr>
          <w:rFonts w:ascii="Arial" w:hAnsi="Arial" w:cs="Arial"/>
          <w:color w:val="000000"/>
          <w:sz w:val="22"/>
          <w:szCs w:val="22"/>
        </w:rPr>
        <w:t xml:space="preserve">as on the last date of submission of </w:t>
      </w:r>
      <w:r w:rsidR="008A3458" w:rsidRPr="009B27C0">
        <w:rPr>
          <w:rFonts w:ascii="Arial" w:hAnsi="Arial" w:cs="Arial"/>
          <w:color w:val="000000"/>
          <w:sz w:val="22"/>
          <w:szCs w:val="22"/>
        </w:rPr>
        <w:t>Bid</w:t>
      </w:r>
      <w:r w:rsidR="004C0688" w:rsidRPr="009B27C0">
        <w:rPr>
          <w:rFonts w:ascii="Arial" w:hAnsi="Arial" w:cs="Arial"/>
          <w:color w:val="000000"/>
          <w:sz w:val="22"/>
          <w:szCs w:val="22"/>
        </w:rPr>
        <w:t xml:space="preserve"> D</w:t>
      </w:r>
      <w:r w:rsidRPr="009B27C0">
        <w:rPr>
          <w:rFonts w:ascii="Arial" w:hAnsi="Arial" w:cs="Arial"/>
          <w:color w:val="000000"/>
          <w:sz w:val="22"/>
          <w:szCs w:val="22"/>
        </w:rPr>
        <w:t>ocument.</w:t>
      </w:r>
    </w:p>
    <w:p w:rsidR="00695C16" w:rsidRPr="009B27C0" w:rsidRDefault="00695C16" w:rsidP="00EB3B2F">
      <w:pPr>
        <w:pStyle w:val="NormalWeb"/>
        <w:spacing w:before="0" w:beforeAutospacing="0" w:after="160" w:afterAutospacing="0" w:line="276" w:lineRule="auto"/>
        <w:rPr>
          <w:rFonts w:ascii="Arial" w:hAnsi="Arial" w:cs="Arial"/>
          <w:sz w:val="22"/>
          <w:szCs w:val="22"/>
        </w:rPr>
      </w:pPr>
      <w:proofErr w:type="gramStart"/>
      <w:r w:rsidRPr="009B27C0">
        <w:rPr>
          <w:rFonts w:ascii="Arial" w:hAnsi="Arial" w:cs="Arial"/>
          <w:color w:val="000000"/>
          <w:sz w:val="22"/>
          <w:szCs w:val="22"/>
        </w:rPr>
        <w:t>F</w:t>
      </w:r>
      <w:r w:rsidRPr="009B27C0">
        <w:rPr>
          <w:rFonts w:ascii="Arial" w:hAnsi="Arial" w:cs="Arial"/>
          <w:b/>
          <w:bCs/>
          <w:color w:val="000000"/>
          <w:sz w:val="22"/>
          <w:szCs w:val="22"/>
        </w:rPr>
        <w:t> </w:t>
      </w:r>
      <w:r w:rsidR="00CD7026" w:rsidRPr="009B27C0">
        <w:rPr>
          <w:rFonts w:ascii="Arial" w:hAnsi="Arial" w:cs="Arial"/>
          <w:b/>
          <w:bCs/>
          <w:color w:val="000000"/>
          <w:sz w:val="22"/>
          <w:szCs w:val="22"/>
        </w:rPr>
        <w:t>.</w:t>
      </w:r>
      <w:proofErr w:type="gramEnd"/>
      <w:r w:rsidR="00CD7026" w:rsidRPr="009B27C0">
        <w:rPr>
          <w:rFonts w:ascii="Arial" w:hAnsi="Arial" w:cs="Arial"/>
          <w:b/>
          <w:bCs/>
          <w:color w:val="000000"/>
          <w:sz w:val="22"/>
          <w:szCs w:val="22"/>
        </w:rPr>
        <w:t xml:space="preserve">   </w:t>
      </w:r>
      <w:r w:rsidR="004C0688" w:rsidRPr="009B27C0">
        <w:rPr>
          <w:rFonts w:ascii="Arial" w:hAnsi="Arial" w:cs="Arial"/>
          <w:b/>
          <w:bCs/>
          <w:color w:val="000000"/>
          <w:sz w:val="22"/>
          <w:szCs w:val="22"/>
        </w:rPr>
        <w:t xml:space="preserve">      </w:t>
      </w:r>
      <w:r w:rsidRPr="009B27C0">
        <w:rPr>
          <w:rFonts w:ascii="Arial" w:hAnsi="Arial" w:cs="Arial"/>
          <w:b/>
          <w:bCs/>
          <w:color w:val="000000"/>
          <w:sz w:val="22"/>
          <w:szCs w:val="22"/>
        </w:rPr>
        <w:t xml:space="preserve"> Period of Contract</w:t>
      </w:r>
    </w:p>
    <w:p w:rsidR="00695C16" w:rsidRPr="009B27C0" w:rsidRDefault="009003FD" w:rsidP="009003FD">
      <w:pPr>
        <w:pStyle w:val="NormalWeb"/>
        <w:numPr>
          <w:ilvl w:val="0"/>
          <w:numId w:val="13"/>
        </w:numPr>
        <w:spacing w:before="0" w:beforeAutospacing="0" w:after="160" w:afterAutospacing="0" w:line="276" w:lineRule="auto"/>
        <w:jc w:val="both"/>
        <w:rPr>
          <w:rFonts w:ascii="Arial" w:hAnsi="Arial" w:cs="Arial"/>
          <w:color w:val="000000"/>
          <w:sz w:val="22"/>
          <w:szCs w:val="22"/>
        </w:rPr>
      </w:pPr>
      <w:r w:rsidRPr="009003FD">
        <w:rPr>
          <w:rFonts w:ascii="Arial" w:hAnsi="Arial" w:cs="Arial"/>
          <w:b/>
        </w:rPr>
        <w:t>Comprehensive student insurance policy for the students:</w:t>
      </w:r>
      <w:r w:rsidRPr="00DE4A66">
        <w:rPr>
          <w:rFonts w:ascii="Arial" w:hAnsi="Arial" w:cs="Arial"/>
        </w:rPr>
        <w:t xml:space="preserve"> </w:t>
      </w:r>
      <w:r w:rsidR="008A3458" w:rsidRPr="009B27C0">
        <w:rPr>
          <w:rFonts w:ascii="Arial" w:hAnsi="Arial" w:cs="Arial"/>
          <w:color w:val="000000"/>
          <w:sz w:val="22"/>
          <w:szCs w:val="22"/>
        </w:rPr>
        <w:t>The period of Contract is for year- wis</w:t>
      </w:r>
      <w:r w:rsidR="00695C16" w:rsidRPr="009B27C0">
        <w:rPr>
          <w:rFonts w:ascii="Arial" w:hAnsi="Arial" w:cs="Arial"/>
          <w:color w:val="000000"/>
          <w:sz w:val="22"/>
          <w:szCs w:val="22"/>
        </w:rPr>
        <w:t xml:space="preserve">e from </w:t>
      </w:r>
      <w:r w:rsidR="008A3458" w:rsidRPr="009B27C0">
        <w:rPr>
          <w:rFonts w:ascii="Arial" w:hAnsi="Arial" w:cs="Arial"/>
          <w:color w:val="000000"/>
          <w:sz w:val="22"/>
          <w:szCs w:val="22"/>
        </w:rPr>
        <w:t>the year of admission in 202</w:t>
      </w:r>
      <w:r w:rsidR="00647A3B">
        <w:rPr>
          <w:rFonts w:ascii="Arial" w:hAnsi="Arial" w:cs="Arial"/>
          <w:color w:val="000000"/>
          <w:sz w:val="22"/>
          <w:szCs w:val="22"/>
        </w:rPr>
        <w:t>2</w:t>
      </w:r>
      <w:r w:rsidR="008A3458" w:rsidRPr="009B27C0">
        <w:rPr>
          <w:rFonts w:ascii="Arial" w:hAnsi="Arial" w:cs="Arial"/>
          <w:color w:val="000000"/>
          <w:sz w:val="22"/>
          <w:szCs w:val="22"/>
        </w:rPr>
        <w:t>-</w:t>
      </w:r>
      <w:r w:rsidR="00695C16" w:rsidRPr="009B27C0">
        <w:rPr>
          <w:rFonts w:ascii="Arial" w:hAnsi="Arial" w:cs="Arial"/>
          <w:color w:val="000000"/>
          <w:sz w:val="22"/>
          <w:szCs w:val="22"/>
        </w:rPr>
        <w:t>202</w:t>
      </w:r>
      <w:r w:rsidR="00647A3B">
        <w:rPr>
          <w:rFonts w:ascii="Arial" w:hAnsi="Arial" w:cs="Arial"/>
          <w:color w:val="000000"/>
          <w:sz w:val="22"/>
          <w:szCs w:val="22"/>
        </w:rPr>
        <w:t>3</w:t>
      </w:r>
      <w:r w:rsidR="00695C16" w:rsidRPr="009B27C0">
        <w:rPr>
          <w:rFonts w:ascii="Arial" w:hAnsi="Arial" w:cs="Arial"/>
          <w:color w:val="000000"/>
          <w:sz w:val="22"/>
          <w:szCs w:val="22"/>
        </w:rPr>
        <w:t xml:space="preserve"> for all </w:t>
      </w:r>
      <w:r w:rsidR="00647A3B">
        <w:rPr>
          <w:rFonts w:ascii="Arial" w:hAnsi="Arial" w:cs="Arial"/>
          <w:color w:val="000000"/>
          <w:sz w:val="22"/>
          <w:szCs w:val="22"/>
        </w:rPr>
        <w:t>registered</w:t>
      </w:r>
      <w:r w:rsidR="00695C16" w:rsidRPr="009B27C0">
        <w:rPr>
          <w:rFonts w:ascii="Arial" w:hAnsi="Arial" w:cs="Arial"/>
          <w:color w:val="000000"/>
          <w:sz w:val="22"/>
          <w:szCs w:val="22"/>
        </w:rPr>
        <w:t xml:space="preserve"> students</w:t>
      </w:r>
      <w:r w:rsidR="008A3458" w:rsidRPr="009B27C0">
        <w:rPr>
          <w:rFonts w:ascii="Arial" w:hAnsi="Arial" w:cs="Arial"/>
          <w:color w:val="000000"/>
          <w:sz w:val="22"/>
          <w:szCs w:val="22"/>
        </w:rPr>
        <w:t xml:space="preserve"> in their respective course as mentioned in Table </w:t>
      </w:r>
      <w:r w:rsidR="0040215B">
        <w:rPr>
          <w:rFonts w:ascii="Arial" w:hAnsi="Arial" w:cs="Arial"/>
          <w:color w:val="000000"/>
          <w:sz w:val="22"/>
          <w:szCs w:val="22"/>
        </w:rPr>
        <w:t>3</w:t>
      </w:r>
      <w:r w:rsidR="008A3458" w:rsidRPr="009B27C0">
        <w:rPr>
          <w:rFonts w:ascii="Arial" w:hAnsi="Arial" w:cs="Arial"/>
          <w:color w:val="000000"/>
          <w:sz w:val="22"/>
          <w:szCs w:val="22"/>
        </w:rPr>
        <w:t xml:space="preserve"> </w:t>
      </w:r>
      <w:r w:rsidR="00695C16" w:rsidRPr="009B27C0">
        <w:rPr>
          <w:rFonts w:ascii="Arial" w:hAnsi="Arial" w:cs="Arial"/>
          <w:color w:val="000000"/>
          <w:sz w:val="22"/>
          <w:szCs w:val="22"/>
        </w:rPr>
        <w:t xml:space="preserve">and the same shall be automatically renewed on annual basis for </w:t>
      </w:r>
      <w:r w:rsidR="008A3458" w:rsidRPr="009B27C0">
        <w:rPr>
          <w:rFonts w:ascii="Arial" w:hAnsi="Arial" w:cs="Arial"/>
          <w:color w:val="000000"/>
          <w:sz w:val="22"/>
          <w:szCs w:val="22"/>
        </w:rPr>
        <w:t xml:space="preserve">the students during the entire tenure </w:t>
      </w:r>
      <w:r w:rsidR="006F69F9" w:rsidRPr="009B27C0">
        <w:rPr>
          <w:rFonts w:ascii="Arial" w:hAnsi="Arial" w:cs="Arial"/>
          <w:color w:val="000000"/>
          <w:sz w:val="22"/>
          <w:szCs w:val="22"/>
        </w:rPr>
        <w:t xml:space="preserve">of the </w:t>
      </w:r>
      <w:r w:rsidRPr="009B27C0">
        <w:rPr>
          <w:rFonts w:ascii="Arial" w:hAnsi="Arial" w:cs="Arial"/>
          <w:color w:val="000000"/>
          <w:sz w:val="22"/>
          <w:szCs w:val="22"/>
        </w:rPr>
        <w:t>course by remitting</w:t>
      </w:r>
      <w:r w:rsidR="00F41746" w:rsidRPr="009B27C0">
        <w:rPr>
          <w:rFonts w:ascii="Arial" w:hAnsi="Arial" w:cs="Arial"/>
          <w:color w:val="000000"/>
          <w:sz w:val="22"/>
          <w:szCs w:val="22"/>
        </w:rPr>
        <w:t xml:space="preserve"> the A</w:t>
      </w:r>
      <w:r w:rsidR="00695C16" w:rsidRPr="009B27C0">
        <w:rPr>
          <w:rFonts w:ascii="Arial" w:hAnsi="Arial" w:cs="Arial"/>
          <w:color w:val="000000"/>
          <w:sz w:val="22"/>
          <w:szCs w:val="22"/>
        </w:rPr>
        <w:t>nnual premium as agreed in the inception of the policy for the respective students.</w:t>
      </w:r>
    </w:p>
    <w:p w:rsidR="006F69F9" w:rsidRPr="009B27C0" w:rsidRDefault="006F69F9" w:rsidP="006F69F9">
      <w:pPr>
        <w:pStyle w:val="NormalWeb"/>
        <w:spacing w:before="0" w:beforeAutospacing="0" w:after="160" w:afterAutospacing="0"/>
        <w:jc w:val="center"/>
        <w:rPr>
          <w:rFonts w:ascii="Arial" w:hAnsi="Arial" w:cs="Arial"/>
          <w:b/>
          <w:color w:val="000000"/>
          <w:sz w:val="22"/>
          <w:szCs w:val="22"/>
        </w:rPr>
      </w:pPr>
      <w:r w:rsidRPr="009B27C0">
        <w:rPr>
          <w:rFonts w:ascii="Arial" w:hAnsi="Arial" w:cs="Arial"/>
          <w:b/>
          <w:color w:val="000000"/>
          <w:sz w:val="22"/>
          <w:szCs w:val="22"/>
        </w:rPr>
        <w:t>Table-</w:t>
      </w:r>
      <w:r w:rsidR="005B609D">
        <w:rPr>
          <w:rFonts w:ascii="Arial" w:hAnsi="Arial" w:cs="Arial"/>
          <w:b/>
          <w:color w:val="000000"/>
          <w:sz w:val="22"/>
          <w:szCs w:val="22"/>
        </w:rPr>
        <w:t>3</w:t>
      </w:r>
    </w:p>
    <w:tbl>
      <w:tblPr>
        <w:tblStyle w:val="TableGrid"/>
        <w:tblW w:w="0" w:type="auto"/>
        <w:tblLook w:val="04A0"/>
      </w:tblPr>
      <w:tblGrid>
        <w:gridCol w:w="675"/>
        <w:gridCol w:w="5709"/>
        <w:gridCol w:w="3192"/>
      </w:tblGrid>
      <w:tr w:rsidR="006F69F9" w:rsidRPr="009B27C0" w:rsidTr="006F69F9">
        <w:tc>
          <w:tcPr>
            <w:tcW w:w="675" w:type="dxa"/>
          </w:tcPr>
          <w:p w:rsidR="006F69F9" w:rsidRPr="009B27C0" w:rsidRDefault="006F69F9" w:rsidP="00CD7026">
            <w:pPr>
              <w:pStyle w:val="NormalWeb"/>
              <w:spacing w:before="0" w:beforeAutospacing="0" w:after="160" w:afterAutospacing="0"/>
              <w:jc w:val="center"/>
              <w:rPr>
                <w:rFonts w:ascii="Arial" w:hAnsi="Arial" w:cs="Arial"/>
                <w:b/>
                <w:sz w:val="22"/>
                <w:szCs w:val="22"/>
              </w:rPr>
            </w:pPr>
            <w:proofErr w:type="spellStart"/>
            <w:r w:rsidRPr="009B27C0">
              <w:rPr>
                <w:rFonts w:ascii="Arial" w:hAnsi="Arial" w:cs="Arial"/>
                <w:b/>
                <w:sz w:val="22"/>
                <w:szCs w:val="22"/>
              </w:rPr>
              <w:t>Sl</w:t>
            </w:r>
            <w:proofErr w:type="spellEnd"/>
            <w:r w:rsidRPr="009B27C0">
              <w:rPr>
                <w:rFonts w:ascii="Arial" w:hAnsi="Arial" w:cs="Arial"/>
                <w:b/>
                <w:sz w:val="22"/>
                <w:szCs w:val="22"/>
              </w:rPr>
              <w:t xml:space="preserve"> no.</w:t>
            </w:r>
          </w:p>
        </w:tc>
        <w:tc>
          <w:tcPr>
            <w:tcW w:w="5709" w:type="dxa"/>
          </w:tcPr>
          <w:p w:rsidR="006F69F9" w:rsidRPr="009B27C0" w:rsidRDefault="006F69F9" w:rsidP="006F69F9">
            <w:pPr>
              <w:pStyle w:val="NormalWeb"/>
              <w:spacing w:before="0" w:beforeAutospacing="0" w:after="160" w:afterAutospacing="0"/>
              <w:jc w:val="center"/>
              <w:rPr>
                <w:rFonts w:ascii="Arial" w:hAnsi="Arial" w:cs="Arial"/>
                <w:b/>
                <w:sz w:val="22"/>
                <w:szCs w:val="22"/>
              </w:rPr>
            </w:pPr>
            <w:r w:rsidRPr="009B27C0">
              <w:rPr>
                <w:rFonts w:ascii="Arial" w:hAnsi="Arial" w:cs="Arial"/>
                <w:b/>
                <w:sz w:val="22"/>
                <w:szCs w:val="22"/>
              </w:rPr>
              <w:t>Name of Course</w:t>
            </w:r>
            <w:r w:rsidR="00060C19" w:rsidRPr="009B27C0">
              <w:rPr>
                <w:rFonts w:ascii="Arial" w:hAnsi="Arial" w:cs="Arial"/>
                <w:b/>
                <w:sz w:val="22"/>
                <w:szCs w:val="22"/>
              </w:rPr>
              <w:t xml:space="preserve"> </w:t>
            </w:r>
            <w:r w:rsidRPr="009B27C0">
              <w:rPr>
                <w:rFonts w:ascii="Arial" w:hAnsi="Arial" w:cs="Arial"/>
                <w:b/>
                <w:sz w:val="22"/>
                <w:szCs w:val="22"/>
              </w:rPr>
              <w:t>/</w:t>
            </w:r>
            <w:r w:rsidR="00060C19" w:rsidRPr="009B27C0">
              <w:rPr>
                <w:rFonts w:ascii="Arial" w:hAnsi="Arial" w:cs="Arial"/>
                <w:b/>
                <w:sz w:val="22"/>
                <w:szCs w:val="22"/>
              </w:rPr>
              <w:t xml:space="preserve"> </w:t>
            </w:r>
            <w:proofErr w:type="spellStart"/>
            <w:r w:rsidRPr="009B27C0">
              <w:rPr>
                <w:rFonts w:ascii="Arial" w:hAnsi="Arial" w:cs="Arial"/>
                <w:b/>
                <w:sz w:val="22"/>
                <w:szCs w:val="22"/>
              </w:rPr>
              <w:t>Programme</w:t>
            </w:r>
            <w:proofErr w:type="spellEnd"/>
          </w:p>
        </w:tc>
        <w:tc>
          <w:tcPr>
            <w:tcW w:w="3192" w:type="dxa"/>
          </w:tcPr>
          <w:p w:rsidR="006F69F9" w:rsidRPr="009B27C0" w:rsidRDefault="006F69F9" w:rsidP="00F41746">
            <w:pPr>
              <w:pStyle w:val="NormalWeb"/>
              <w:spacing w:before="0" w:beforeAutospacing="0" w:after="160" w:afterAutospacing="0"/>
              <w:jc w:val="center"/>
              <w:rPr>
                <w:rFonts w:ascii="Arial" w:hAnsi="Arial" w:cs="Arial"/>
                <w:b/>
                <w:sz w:val="22"/>
                <w:szCs w:val="22"/>
              </w:rPr>
            </w:pPr>
            <w:r w:rsidRPr="009B27C0">
              <w:rPr>
                <w:rFonts w:ascii="Arial" w:hAnsi="Arial" w:cs="Arial"/>
                <w:b/>
                <w:sz w:val="22"/>
                <w:szCs w:val="22"/>
              </w:rPr>
              <w:t>Tenure of the course</w:t>
            </w:r>
          </w:p>
        </w:tc>
      </w:tr>
      <w:tr w:rsidR="006F69F9" w:rsidRPr="009B27C0" w:rsidTr="006F69F9">
        <w:tc>
          <w:tcPr>
            <w:tcW w:w="675" w:type="dxa"/>
          </w:tcPr>
          <w:p w:rsidR="006F69F9" w:rsidRPr="009B27C0" w:rsidRDefault="00CD7026" w:rsidP="00CD7026">
            <w:pPr>
              <w:pStyle w:val="NormalWeb"/>
              <w:spacing w:before="0" w:beforeAutospacing="0" w:after="160" w:afterAutospacing="0"/>
              <w:jc w:val="center"/>
              <w:rPr>
                <w:rFonts w:ascii="Arial" w:hAnsi="Arial" w:cs="Arial"/>
                <w:sz w:val="22"/>
                <w:szCs w:val="22"/>
              </w:rPr>
            </w:pPr>
            <w:r w:rsidRPr="009B27C0">
              <w:rPr>
                <w:rFonts w:ascii="Arial" w:hAnsi="Arial" w:cs="Arial"/>
                <w:sz w:val="22"/>
                <w:szCs w:val="22"/>
              </w:rPr>
              <w:t>1</w:t>
            </w:r>
          </w:p>
        </w:tc>
        <w:tc>
          <w:tcPr>
            <w:tcW w:w="5709" w:type="dxa"/>
          </w:tcPr>
          <w:p w:rsidR="006F69F9" w:rsidRPr="009B27C0" w:rsidRDefault="006F69F9" w:rsidP="006F69F9">
            <w:pPr>
              <w:pStyle w:val="NormalWeb"/>
              <w:spacing w:before="0" w:beforeAutospacing="0" w:after="160" w:afterAutospacing="0"/>
              <w:rPr>
                <w:rFonts w:ascii="Arial" w:hAnsi="Arial" w:cs="Arial"/>
                <w:sz w:val="22"/>
                <w:szCs w:val="22"/>
              </w:rPr>
            </w:pPr>
            <w:r w:rsidRPr="009B27C0">
              <w:rPr>
                <w:rFonts w:ascii="Arial" w:hAnsi="Arial" w:cs="Arial"/>
                <w:sz w:val="22"/>
                <w:szCs w:val="22"/>
              </w:rPr>
              <w:t>B. Tech</w:t>
            </w:r>
          </w:p>
        </w:tc>
        <w:tc>
          <w:tcPr>
            <w:tcW w:w="3192" w:type="dxa"/>
          </w:tcPr>
          <w:p w:rsidR="006F69F9" w:rsidRPr="009B27C0" w:rsidRDefault="006F69F9" w:rsidP="00F41746">
            <w:pPr>
              <w:pStyle w:val="NormalWeb"/>
              <w:spacing w:before="0" w:beforeAutospacing="0" w:after="160" w:afterAutospacing="0"/>
              <w:jc w:val="center"/>
              <w:rPr>
                <w:rFonts w:ascii="Arial" w:hAnsi="Arial" w:cs="Arial"/>
                <w:sz w:val="22"/>
                <w:szCs w:val="22"/>
              </w:rPr>
            </w:pPr>
            <w:r w:rsidRPr="009B27C0">
              <w:rPr>
                <w:rFonts w:ascii="Arial" w:hAnsi="Arial" w:cs="Arial"/>
                <w:sz w:val="22"/>
                <w:szCs w:val="22"/>
              </w:rPr>
              <w:t>04</w:t>
            </w:r>
            <w:r w:rsidR="00CD7026" w:rsidRPr="009B27C0">
              <w:rPr>
                <w:rFonts w:ascii="Arial" w:hAnsi="Arial" w:cs="Arial"/>
                <w:sz w:val="22"/>
                <w:szCs w:val="22"/>
              </w:rPr>
              <w:t xml:space="preserve"> </w:t>
            </w:r>
            <w:r w:rsidRPr="009B27C0">
              <w:rPr>
                <w:rFonts w:ascii="Arial" w:hAnsi="Arial" w:cs="Arial"/>
                <w:sz w:val="22"/>
                <w:szCs w:val="22"/>
              </w:rPr>
              <w:t xml:space="preserve"> years</w:t>
            </w:r>
          </w:p>
        </w:tc>
      </w:tr>
      <w:tr w:rsidR="006F69F9" w:rsidRPr="009B27C0" w:rsidTr="006F69F9">
        <w:tc>
          <w:tcPr>
            <w:tcW w:w="675" w:type="dxa"/>
          </w:tcPr>
          <w:p w:rsidR="006F69F9" w:rsidRPr="009B27C0" w:rsidRDefault="00CD7026" w:rsidP="00CD7026">
            <w:pPr>
              <w:pStyle w:val="NormalWeb"/>
              <w:spacing w:before="0" w:beforeAutospacing="0" w:after="160" w:afterAutospacing="0"/>
              <w:jc w:val="center"/>
              <w:rPr>
                <w:rFonts w:ascii="Arial" w:hAnsi="Arial" w:cs="Arial"/>
                <w:sz w:val="22"/>
                <w:szCs w:val="22"/>
              </w:rPr>
            </w:pPr>
            <w:r w:rsidRPr="009B27C0">
              <w:rPr>
                <w:rFonts w:ascii="Arial" w:hAnsi="Arial" w:cs="Arial"/>
                <w:sz w:val="22"/>
                <w:szCs w:val="22"/>
              </w:rPr>
              <w:t>2</w:t>
            </w:r>
          </w:p>
        </w:tc>
        <w:tc>
          <w:tcPr>
            <w:tcW w:w="5709" w:type="dxa"/>
          </w:tcPr>
          <w:p w:rsidR="006F69F9" w:rsidRPr="009B27C0" w:rsidRDefault="006F69F9" w:rsidP="006F69F9">
            <w:pPr>
              <w:pStyle w:val="NormalWeb"/>
              <w:spacing w:before="0" w:beforeAutospacing="0" w:after="160" w:afterAutospacing="0"/>
              <w:rPr>
                <w:rFonts w:ascii="Arial" w:hAnsi="Arial" w:cs="Arial"/>
                <w:sz w:val="22"/>
                <w:szCs w:val="22"/>
              </w:rPr>
            </w:pPr>
            <w:r w:rsidRPr="009B27C0">
              <w:rPr>
                <w:rFonts w:ascii="Arial" w:hAnsi="Arial" w:cs="Arial"/>
                <w:sz w:val="22"/>
                <w:szCs w:val="22"/>
              </w:rPr>
              <w:t>B.Tech(Lateral Entry)</w:t>
            </w:r>
          </w:p>
        </w:tc>
        <w:tc>
          <w:tcPr>
            <w:tcW w:w="3192" w:type="dxa"/>
          </w:tcPr>
          <w:p w:rsidR="006F69F9" w:rsidRPr="009B27C0" w:rsidRDefault="006F69F9" w:rsidP="00F41746">
            <w:pPr>
              <w:pStyle w:val="NormalWeb"/>
              <w:spacing w:before="0" w:beforeAutospacing="0" w:after="160" w:afterAutospacing="0"/>
              <w:jc w:val="center"/>
              <w:rPr>
                <w:rFonts w:ascii="Arial" w:hAnsi="Arial" w:cs="Arial"/>
                <w:sz w:val="22"/>
                <w:szCs w:val="22"/>
              </w:rPr>
            </w:pPr>
            <w:r w:rsidRPr="009B27C0">
              <w:rPr>
                <w:rFonts w:ascii="Arial" w:hAnsi="Arial" w:cs="Arial"/>
                <w:sz w:val="22"/>
                <w:szCs w:val="22"/>
              </w:rPr>
              <w:t>03  years</w:t>
            </w:r>
          </w:p>
        </w:tc>
      </w:tr>
      <w:tr w:rsidR="006F69F9" w:rsidRPr="009B27C0" w:rsidTr="006F69F9">
        <w:tc>
          <w:tcPr>
            <w:tcW w:w="675" w:type="dxa"/>
          </w:tcPr>
          <w:p w:rsidR="006F69F9" w:rsidRPr="009B27C0" w:rsidRDefault="00CD7026" w:rsidP="00CD7026">
            <w:pPr>
              <w:pStyle w:val="NormalWeb"/>
              <w:spacing w:before="0" w:beforeAutospacing="0" w:after="160" w:afterAutospacing="0"/>
              <w:jc w:val="center"/>
              <w:rPr>
                <w:rFonts w:ascii="Arial" w:hAnsi="Arial" w:cs="Arial"/>
                <w:sz w:val="22"/>
                <w:szCs w:val="22"/>
              </w:rPr>
            </w:pPr>
            <w:r w:rsidRPr="009B27C0">
              <w:rPr>
                <w:rFonts w:ascii="Arial" w:hAnsi="Arial" w:cs="Arial"/>
                <w:sz w:val="22"/>
                <w:szCs w:val="22"/>
              </w:rPr>
              <w:t>3</w:t>
            </w:r>
          </w:p>
        </w:tc>
        <w:tc>
          <w:tcPr>
            <w:tcW w:w="5709" w:type="dxa"/>
          </w:tcPr>
          <w:p w:rsidR="006F69F9" w:rsidRPr="009B27C0" w:rsidRDefault="006F69F9" w:rsidP="006F69F9">
            <w:pPr>
              <w:pStyle w:val="NormalWeb"/>
              <w:spacing w:before="0" w:beforeAutospacing="0" w:after="160" w:afterAutospacing="0"/>
              <w:rPr>
                <w:rFonts w:ascii="Arial" w:hAnsi="Arial" w:cs="Arial"/>
                <w:sz w:val="22"/>
                <w:szCs w:val="22"/>
              </w:rPr>
            </w:pPr>
            <w:r w:rsidRPr="009B27C0">
              <w:rPr>
                <w:rFonts w:ascii="Arial" w:hAnsi="Arial" w:cs="Arial"/>
                <w:sz w:val="22"/>
                <w:szCs w:val="22"/>
              </w:rPr>
              <w:t>B. Architecture</w:t>
            </w:r>
          </w:p>
        </w:tc>
        <w:tc>
          <w:tcPr>
            <w:tcW w:w="3192" w:type="dxa"/>
          </w:tcPr>
          <w:p w:rsidR="006F69F9" w:rsidRPr="009B27C0" w:rsidRDefault="006F69F9" w:rsidP="00F41746">
            <w:pPr>
              <w:pStyle w:val="NormalWeb"/>
              <w:spacing w:before="0" w:beforeAutospacing="0" w:after="160" w:afterAutospacing="0"/>
              <w:jc w:val="center"/>
              <w:rPr>
                <w:rFonts w:ascii="Arial" w:hAnsi="Arial" w:cs="Arial"/>
                <w:sz w:val="22"/>
                <w:szCs w:val="22"/>
              </w:rPr>
            </w:pPr>
            <w:r w:rsidRPr="009B27C0">
              <w:rPr>
                <w:rFonts w:ascii="Arial" w:hAnsi="Arial" w:cs="Arial"/>
                <w:sz w:val="22"/>
                <w:szCs w:val="22"/>
              </w:rPr>
              <w:t>05 years</w:t>
            </w:r>
          </w:p>
        </w:tc>
      </w:tr>
      <w:tr w:rsidR="006F69F9" w:rsidRPr="009B27C0" w:rsidTr="006F69F9">
        <w:tc>
          <w:tcPr>
            <w:tcW w:w="675" w:type="dxa"/>
          </w:tcPr>
          <w:p w:rsidR="006F69F9" w:rsidRPr="009B27C0" w:rsidRDefault="00CD7026" w:rsidP="00CD7026">
            <w:pPr>
              <w:pStyle w:val="NormalWeb"/>
              <w:spacing w:before="0" w:beforeAutospacing="0" w:after="160" w:afterAutospacing="0"/>
              <w:jc w:val="center"/>
              <w:rPr>
                <w:rFonts w:ascii="Arial" w:hAnsi="Arial" w:cs="Arial"/>
                <w:sz w:val="22"/>
                <w:szCs w:val="22"/>
              </w:rPr>
            </w:pPr>
            <w:r w:rsidRPr="009B27C0">
              <w:rPr>
                <w:rFonts w:ascii="Arial" w:hAnsi="Arial" w:cs="Arial"/>
                <w:sz w:val="22"/>
                <w:szCs w:val="22"/>
              </w:rPr>
              <w:t>4</w:t>
            </w:r>
          </w:p>
        </w:tc>
        <w:tc>
          <w:tcPr>
            <w:tcW w:w="5709" w:type="dxa"/>
          </w:tcPr>
          <w:p w:rsidR="006F69F9" w:rsidRPr="009B27C0" w:rsidRDefault="006F69F9" w:rsidP="006F69F9">
            <w:pPr>
              <w:pStyle w:val="NormalWeb"/>
              <w:spacing w:before="0" w:beforeAutospacing="0" w:after="160" w:afterAutospacing="0"/>
              <w:rPr>
                <w:rFonts w:ascii="Arial" w:hAnsi="Arial" w:cs="Arial"/>
                <w:sz w:val="22"/>
                <w:szCs w:val="22"/>
              </w:rPr>
            </w:pPr>
            <w:r w:rsidRPr="009B27C0">
              <w:rPr>
                <w:rFonts w:ascii="Arial" w:hAnsi="Arial" w:cs="Arial"/>
                <w:sz w:val="22"/>
                <w:szCs w:val="22"/>
              </w:rPr>
              <w:t>B. Plan</w:t>
            </w:r>
          </w:p>
        </w:tc>
        <w:tc>
          <w:tcPr>
            <w:tcW w:w="3192" w:type="dxa"/>
          </w:tcPr>
          <w:p w:rsidR="006F69F9" w:rsidRPr="009B27C0" w:rsidRDefault="006F69F9" w:rsidP="00F41746">
            <w:pPr>
              <w:pStyle w:val="NormalWeb"/>
              <w:spacing w:before="0" w:beforeAutospacing="0" w:after="160" w:afterAutospacing="0"/>
              <w:jc w:val="center"/>
              <w:rPr>
                <w:rFonts w:ascii="Arial" w:hAnsi="Arial" w:cs="Arial"/>
                <w:sz w:val="22"/>
                <w:szCs w:val="22"/>
              </w:rPr>
            </w:pPr>
            <w:r w:rsidRPr="009B27C0">
              <w:rPr>
                <w:rFonts w:ascii="Arial" w:hAnsi="Arial" w:cs="Arial"/>
                <w:sz w:val="22"/>
                <w:szCs w:val="22"/>
              </w:rPr>
              <w:t xml:space="preserve">04 </w:t>
            </w:r>
            <w:r w:rsidR="00CD7026" w:rsidRPr="009B27C0">
              <w:rPr>
                <w:rFonts w:ascii="Arial" w:hAnsi="Arial" w:cs="Arial"/>
                <w:sz w:val="22"/>
                <w:szCs w:val="22"/>
              </w:rPr>
              <w:t>years</w:t>
            </w:r>
          </w:p>
        </w:tc>
      </w:tr>
      <w:tr w:rsidR="006F69F9" w:rsidRPr="009B27C0" w:rsidTr="006F69F9">
        <w:tc>
          <w:tcPr>
            <w:tcW w:w="675" w:type="dxa"/>
          </w:tcPr>
          <w:p w:rsidR="006F69F9" w:rsidRPr="009B27C0" w:rsidRDefault="00CD7026" w:rsidP="00CD7026">
            <w:pPr>
              <w:pStyle w:val="NormalWeb"/>
              <w:spacing w:before="0" w:beforeAutospacing="0" w:after="160" w:afterAutospacing="0"/>
              <w:jc w:val="center"/>
              <w:rPr>
                <w:rFonts w:ascii="Arial" w:hAnsi="Arial" w:cs="Arial"/>
                <w:sz w:val="22"/>
                <w:szCs w:val="22"/>
              </w:rPr>
            </w:pPr>
            <w:r w:rsidRPr="009B27C0">
              <w:rPr>
                <w:rFonts w:ascii="Arial" w:hAnsi="Arial" w:cs="Arial"/>
                <w:sz w:val="22"/>
                <w:szCs w:val="22"/>
              </w:rPr>
              <w:t>5</w:t>
            </w:r>
          </w:p>
        </w:tc>
        <w:tc>
          <w:tcPr>
            <w:tcW w:w="5709" w:type="dxa"/>
          </w:tcPr>
          <w:p w:rsidR="006F69F9" w:rsidRPr="009B27C0" w:rsidRDefault="006F69F9" w:rsidP="006F69F9">
            <w:pPr>
              <w:pStyle w:val="NormalWeb"/>
              <w:spacing w:before="0" w:beforeAutospacing="0" w:after="160" w:afterAutospacing="0"/>
              <w:rPr>
                <w:rFonts w:ascii="Arial" w:hAnsi="Arial" w:cs="Arial"/>
                <w:sz w:val="22"/>
                <w:szCs w:val="22"/>
              </w:rPr>
            </w:pPr>
            <w:r w:rsidRPr="009B27C0">
              <w:rPr>
                <w:rFonts w:ascii="Arial" w:hAnsi="Arial" w:cs="Arial"/>
                <w:sz w:val="22"/>
                <w:szCs w:val="22"/>
              </w:rPr>
              <w:t>M. Tech</w:t>
            </w:r>
          </w:p>
        </w:tc>
        <w:tc>
          <w:tcPr>
            <w:tcW w:w="3192" w:type="dxa"/>
          </w:tcPr>
          <w:p w:rsidR="006F69F9" w:rsidRPr="009B27C0" w:rsidRDefault="006F69F9" w:rsidP="00F41746">
            <w:pPr>
              <w:pStyle w:val="NormalWeb"/>
              <w:spacing w:before="0" w:beforeAutospacing="0" w:after="160" w:afterAutospacing="0"/>
              <w:jc w:val="center"/>
              <w:rPr>
                <w:rFonts w:ascii="Arial" w:hAnsi="Arial" w:cs="Arial"/>
                <w:sz w:val="22"/>
                <w:szCs w:val="22"/>
              </w:rPr>
            </w:pPr>
            <w:r w:rsidRPr="009B27C0">
              <w:rPr>
                <w:rFonts w:ascii="Arial" w:hAnsi="Arial" w:cs="Arial"/>
                <w:sz w:val="22"/>
                <w:szCs w:val="22"/>
              </w:rPr>
              <w:t>02</w:t>
            </w:r>
            <w:r w:rsidR="00CD7026" w:rsidRPr="009B27C0">
              <w:rPr>
                <w:rFonts w:ascii="Arial" w:hAnsi="Arial" w:cs="Arial"/>
                <w:sz w:val="22"/>
                <w:szCs w:val="22"/>
              </w:rPr>
              <w:t xml:space="preserve"> years</w:t>
            </w:r>
          </w:p>
        </w:tc>
      </w:tr>
      <w:tr w:rsidR="006F69F9" w:rsidRPr="009B27C0" w:rsidTr="006F69F9">
        <w:tc>
          <w:tcPr>
            <w:tcW w:w="675" w:type="dxa"/>
          </w:tcPr>
          <w:p w:rsidR="006F69F9" w:rsidRPr="009B27C0" w:rsidRDefault="00CD7026" w:rsidP="00CD7026">
            <w:pPr>
              <w:pStyle w:val="NormalWeb"/>
              <w:spacing w:before="0" w:beforeAutospacing="0" w:after="160" w:afterAutospacing="0"/>
              <w:jc w:val="center"/>
              <w:rPr>
                <w:rFonts w:ascii="Arial" w:hAnsi="Arial" w:cs="Arial"/>
                <w:sz w:val="22"/>
                <w:szCs w:val="22"/>
              </w:rPr>
            </w:pPr>
            <w:r w:rsidRPr="009B27C0">
              <w:rPr>
                <w:rFonts w:ascii="Arial" w:hAnsi="Arial" w:cs="Arial"/>
                <w:sz w:val="22"/>
                <w:szCs w:val="22"/>
              </w:rPr>
              <w:t>6</w:t>
            </w:r>
          </w:p>
        </w:tc>
        <w:tc>
          <w:tcPr>
            <w:tcW w:w="5709" w:type="dxa"/>
          </w:tcPr>
          <w:p w:rsidR="006F69F9" w:rsidRPr="009B27C0" w:rsidRDefault="006F69F9" w:rsidP="006F69F9">
            <w:pPr>
              <w:pStyle w:val="NormalWeb"/>
              <w:spacing w:before="0" w:beforeAutospacing="0" w:after="160" w:afterAutospacing="0"/>
              <w:rPr>
                <w:rFonts w:ascii="Arial" w:hAnsi="Arial" w:cs="Arial"/>
                <w:sz w:val="22"/>
                <w:szCs w:val="22"/>
              </w:rPr>
            </w:pPr>
            <w:r w:rsidRPr="009B27C0">
              <w:rPr>
                <w:rFonts w:ascii="Arial" w:hAnsi="Arial" w:cs="Arial"/>
                <w:sz w:val="22"/>
                <w:szCs w:val="22"/>
              </w:rPr>
              <w:t>M. Plan</w:t>
            </w:r>
          </w:p>
        </w:tc>
        <w:tc>
          <w:tcPr>
            <w:tcW w:w="3192" w:type="dxa"/>
          </w:tcPr>
          <w:p w:rsidR="006F69F9" w:rsidRPr="009B27C0" w:rsidRDefault="006F69F9" w:rsidP="00F41746">
            <w:pPr>
              <w:pStyle w:val="NormalWeb"/>
              <w:spacing w:before="0" w:beforeAutospacing="0" w:after="160" w:afterAutospacing="0"/>
              <w:jc w:val="center"/>
              <w:rPr>
                <w:rFonts w:ascii="Arial" w:hAnsi="Arial" w:cs="Arial"/>
                <w:sz w:val="22"/>
                <w:szCs w:val="22"/>
              </w:rPr>
            </w:pPr>
            <w:r w:rsidRPr="009B27C0">
              <w:rPr>
                <w:rFonts w:ascii="Arial" w:hAnsi="Arial" w:cs="Arial"/>
                <w:sz w:val="22"/>
                <w:szCs w:val="22"/>
              </w:rPr>
              <w:t>02</w:t>
            </w:r>
            <w:r w:rsidR="00CD7026" w:rsidRPr="009B27C0">
              <w:rPr>
                <w:rFonts w:ascii="Arial" w:hAnsi="Arial" w:cs="Arial"/>
                <w:sz w:val="22"/>
                <w:szCs w:val="22"/>
              </w:rPr>
              <w:t xml:space="preserve"> years</w:t>
            </w:r>
          </w:p>
        </w:tc>
      </w:tr>
      <w:tr w:rsidR="006F69F9" w:rsidRPr="009B27C0" w:rsidTr="006F69F9">
        <w:tc>
          <w:tcPr>
            <w:tcW w:w="675" w:type="dxa"/>
          </w:tcPr>
          <w:p w:rsidR="006F69F9" w:rsidRPr="009B27C0" w:rsidRDefault="00CD7026" w:rsidP="00CD7026">
            <w:pPr>
              <w:pStyle w:val="NormalWeb"/>
              <w:spacing w:before="0" w:beforeAutospacing="0" w:after="160" w:afterAutospacing="0"/>
              <w:jc w:val="center"/>
              <w:rPr>
                <w:rFonts w:ascii="Arial" w:hAnsi="Arial" w:cs="Arial"/>
                <w:sz w:val="22"/>
                <w:szCs w:val="22"/>
              </w:rPr>
            </w:pPr>
            <w:r w:rsidRPr="009B27C0">
              <w:rPr>
                <w:rFonts w:ascii="Arial" w:hAnsi="Arial" w:cs="Arial"/>
                <w:sz w:val="22"/>
                <w:szCs w:val="22"/>
              </w:rPr>
              <w:t>7</w:t>
            </w:r>
          </w:p>
        </w:tc>
        <w:tc>
          <w:tcPr>
            <w:tcW w:w="5709" w:type="dxa"/>
          </w:tcPr>
          <w:p w:rsidR="006F69F9" w:rsidRPr="009B27C0" w:rsidRDefault="006F69F9" w:rsidP="006F69F9">
            <w:pPr>
              <w:pStyle w:val="NormalWeb"/>
              <w:spacing w:before="0" w:beforeAutospacing="0" w:after="160" w:afterAutospacing="0"/>
              <w:rPr>
                <w:rFonts w:ascii="Arial" w:hAnsi="Arial" w:cs="Arial"/>
                <w:sz w:val="22"/>
                <w:szCs w:val="22"/>
              </w:rPr>
            </w:pPr>
            <w:r w:rsidRPr="009B27C0">
              <w:rPr>
                <w:rFonts w:ascii="Arial" w:hAnsi="Arial" w:cs="Arial"/>
                <w:sz w:val="22"/>
                <w:szCs w:val="22"/>
              </w:rPr>
              <w:t>MCA</w:t>
            </w:r>
          </w:p>
        </w:tc>
        <w:tc>
          <w:tcPr>
            <w:tcW w:w="3192" w:type="dxa"/>
          </w:tcPr>
          <w:p w:rsidR="006F69F9" w:rsidRPr="009B27C0" w:rsidRDefault="00BC700F" w:rsidP="00F41746">
            <w:pPr>
              <w:pStyle w:val="NormalWeb"/>
              <w:spacing w:before="0" w:beforeAutospacing="0" w:after="160" w:afterAutospacing="0"/>
              <w:jc w:val="center"/>
              <w:rPr>
                <w:rFonts w:ascii="Arial" w:hAnsi="Arial" w:cs="Arial"/>
                <w:sz w:val="22"/>
                <w:szCs w:val="22"/>
              </w:rPr>
            </w:pPr>
            <w:r w:rsidRPr="009B27C0">
              <w:rPr>
                <w:rFonts w:ascii="Arial" w:hAnsi="Arial" w:cs="Arial"/>
                <w:sz w:val="22"/>
                <w:szCs w:val="22"/>
              </w:rPr>
              <w:t xml:space="preserve">02 </w:t>
            </w:r>
            <w:r w:rsidR="00CD7026" w:rsidRPr="009B27C0">
              <w:rPr>
                <w:rFonts w:ascii="Arial" w:hAnsi="Arial" w:cs="Arial"/>
                <w:sz w:val="22"/>
                <w:szCs w:val="22"/>
              </w:rPr>
              <w:t>years</w:t>
            </w:r>
          </w:p>
        </w:tc>
      </w:tr>
      <w:tr w:rsidR="006F69F9" w:rsidRPr="009B27C0" w:rsidTr="006F69F9">
        <w:tc>
          <w:tcPr>
            <w:tcW w:w="675" w:type="dxa"/>
          </w:tcPr>
          <w:p w:rsidR="006F69F9" w:rsidRPr="009B27C0" w:rsidRDefault="00CD7026" w:rsidP="00CD7026">
            <w:pPr>
              <w:pStyle w:val="NormalWeb"/>
              <w:spacing w:before="0" w:beforeAutospacing="0" w:after="160" w:afterAutospacing="0"/>
              <w:jc w:val="center"/>
              <w:rPr>
                <w:rFonts w:ascii="Arial" w:hAnsi="Arial" w:cs="Arial"/>
                <w:sz w:val="22"/>
                <w:szCs w:val="22"/>
              </w:rPr>
            </w:pPr>
            <w:r w:rsidRPr="009B27C0">
              <w:rPr>
                <w:rFonts w:ascii="Arial" w:hAnsi="Arial" w:cs="Arial"/>
                <w:sz w:val="22"/>
                <w:szCs w:val="22"/>
              </w:rPr>
              <w:t>8</w:t>
            </w:r>
          </w:p>
        </w:tc>
        <w:tc>
          <w:tcPr>
            <w:tcW w:w="5709" w:type="dxa"/>
          </w:tcPr>
          <w:p w:rsidR="006F69F9" w:rsidRPr="009B27C0" w:rsidRDefault="006F69F9" w:rsidP="006F69F9">
            <w:pPr>
              <w:pStyle w:val="NormalWeb"/>
              <w:spacing w:before="0" w:beforeAutospacing="0" w:after="160" w:afterAutospacing="0"/>
              <w:rPr>
                <w:rFonts w:ascii="Arial" w:hAnsi="Arial" w:cs="Arial"/>
                <w:sz w:val="22"/>
                <w:szCs w:val="22"/>
              </w:rPr>
            </w:pPr>
            <w:r w:rsidRPr="009B27C0">
              <w:rPr>
                <w:rFonts w:ascii="Arial" w:hAnsi="Arial" w:cs="Arial"/>
                <w:sz w:val="22"/>
                <w:szCs w:val="22"/>
              </w:rPr>
              <w:t>M .Sc.</w:t>
            </w:r>
          </w:p>
        </w:tc>
        <w:tc>
          <w:tcPr>
            <w:tcW w:w="3192" w:type="dxa"/>
          </w:tcPr>
          <w:p w:rsidR="006F69F9" w:rsidRPr="009B27C0" w:rsidRDefault="006F69F9" w:rsidP="00F41746">
            <w:pPr>
              <w:pStyle w:val="NormalWeb"/>
              <w:spacing w:before="0" w:beforeAutospacing="0" w:after="160" w:afterAutospacing="0"/>
              <w:jc w:val="center"/>
              <w:rPr>
                <w:rFonts w:ascii="Arial" w:hAnsi="Arial" w:cs="Arial"/>
                <w:sz w:val="22"/>
                <w:szCs w:val="22"/>
              </w:rPr>
            </w:pPr>
            <w:r w:rsidRPr="009B27C0">
              <w:rPr>
                <w:rFonts w:ascii="Arial" w:hAnsi="Arial" w:cs="Arial"/>
                <w:sz w:val="22"/>
                <w:szCs w:val="22"/>
              </w:rPr>
              <w:t>02</w:t>
            </w:r>
            <w:r w:rsidR="00CD7026" w:rsidRPr="009B27C0">
              <w:rPr>
                <w:rFonts w:ascii="Arial" w:hAnsi="Arial" w:cs="Arial"/>
                <w:sz w:val="22"/>
                <w:szCs w:val="22"/>
              </w:rPr>
              <w:t xml:space="preserve"> years</w:t>
            </w:r>
          </w:p>
        </w:tc>
      </w:tr>
      <w:tr w:rsidR="006F69F9" w:rsidRPr="009B27C0" w:rsidTr="006F69F9">
        <w:tc>
          <w:tcPr>
            <w:tcW w:w="675" w:type="dxa"/>
          </w:tcPr>
          <w:p w:rsidR="006F69F9" w:rsidRPr="009B27C0" w:rsidRDefault="00CD7026" w:rsidP="00CD7026">
            <w:pPr>
              <w:pStyle w:val="NormalWeb"/>
              <w:spacing w:before="0" w:beforeAutospacing="0" w:after="160" w:afterAutospacing="0"/>
              <w:jc w:val="center"/>
              <w:rPr>
                <w:rFonts w:ascii="Arial" w:hAnsi="Arial" w:cs="Arial"/>
                <w:sz w:val="22"/>
                <w:szCs w:val="22"/>
              </w:rPr>
            </w:pPr>
            <w:r w:rsidRPr="009B27C0">
              <w:rPr>
                <w:rFonts w:ascii="Arial" w:hAnsi="Arial" w:cs="Arial"/>
                <w:sz w:val="22"/>
                <w:szCs w:val="22"/>
              </w:rPr>
              <w:t>9</w:t>
            </w:r>
          </w:p>
        </w:tc>
        <w:tc>
          <w:tcPr>
            <w:tcW w:w="5709" w:type="dxa"/>
          </w:tcPr>
          <w:p w:rsidR="006F69F9" w:rsidRPr="009B27C0" w:rsidRDefault="006F69F9" w:rsidP="006F69F9">
            <w:pPr>
              <w:pStyle w:val="NormalWeb"/>
              <w:spacing w:before="0" w:beforeAutospacing="0" w:after="160" w:afterAutospacing="0"/>
              <w:rPr>
                <w:rFonts w:ascii="Arial" w:hAnsi="Arial" w:cs="Arial"/>
                <w:sz w:val="22"/>
                <w:szCs w:val="22"/>
              </w:rPr>
            </w:pPr>
            <w:proofErr w:type="spellStart"/>
            <w:r w:rsidRPr="009B27C0">
              <w:rPr>
                <w:rFonts w:ascii="Arial" w:hAnsi="Arial" w:cs="Arial"/>
                <w:sz w:val="22"/>
                <w:szCs w:val="22"/>
              </w:rPr>
              <w:t>M.Sc</w:t>
            </w:r>
            <w:proofErr w:type="spellEnd"/>
            <w:r w:rsidRPr="009B27C0">
              <w:rPr>
                <w:rFonts w:ascii="Arial" w:hAnsi="Arial" w:cs="Arial"/>
                <w:sz w:val="22"/>
                <w:szCs w:val="22"/>
              </w:rPr>
              <w:t xml:space="preserve"> (Integrated)</w:t>
            </w:r>
          </w:p>
        </w:tc>
        <w:tc>
          <w:tcPr>
            <w:tcW w:w="3192" w:type="dxa"/>
          </w:tcPr>
          <w:p w:rsidR="006F69F9" w:rsidRPr="009B27C0" w:rsidRDefault="006F69F9" w:rsidP="00F41746">
            <w:pPr>
              <w:pStyle w:val="NormalWeb"/>
              <w:spacing w:before="0" w:beforeAutospacing="0" w:after="160" w:afterAutospacing="0"/>
              <w:jc w:val="center"/>
              <w:rPr>
                <w:rFonts w:ascii="Arial" w:hAnsi="Arial" w:cs="Arial"/>
                <w:sz w:val="22"/>
                <w:szCs w:val="22"/>
              </w:rPr>
            </w:pPr>
            <w:r w:rsidRPr="009B27C0">
              <w:rPr>
                <w:rFonts w:ascii="Arial" w:hAnsi="Arial" w:cs="Arial"/>
                <w:sz w:val="22"/>
                <w:szCs w:val="22"/>
              </w:rPr>
              <w:t>05</w:t>
            </w:r>
            <w:r w:rsidR="00CD7026" w:rsidRPr="009B27C0">
              <w:rPr>
                <w:rFonts w:ascii="Arial" w:hAnsi="Arial" w:cs="Arial"/>
                <w:sz w:val="22"/>
                <w:szCs w:val="22"/>
              </w:rPr>
              <w:t xml:space="preserve"> years</w:t>
            </w:r>
          </w:p>
        </w:tc>
      </w:tr>
    </w:tbl>
    <w:p w:rsidR="006F69F9" w:rsidRDefault="006F69F9" w:rsidP="006F69F9">
      <w:pPr>
        <w:pStyle w:val="NormalWeb"/>
        <w:spacing w:before="0" w:beforeAutospacing="0" w:after="160" w:afterAutospacing="0"/>
        <w:rPr>
          <w:rFonts w:ascii="Arial" w:hAnsi="Arial" w:cs="Arial"/>
          <w:sz w:val="22"/>
          <w:szCs w:val="22"/>
        </w:rPr>
      </w:pPr>
    </w:p>
    <w:p w:rsidR="0040215B" w:rsidRDefault="0040215B" w:rsidP="006F69F9">
      <w:pPr>
        <w:pStyle w:val="NormalWeb"/>
        <w:spacing w:before="0" w:beforeAutospacing="0" w:after="160" w:afterAutospacing="0"/>
        <w:rPr>
          <w:rFonts w:ascii="Arial" w:hAnsi="Arial" w:cs="Arial"/>
          <w:sz w:val="22"/>
          <w:szCs w:val="22"/>
        </w:rPr>
      </w:pPr>
    </w:p>
    <w:p w:rsidR="009003FD" w:rsidRPr="009B27C0" w:rsidRDefault="009003FD" w:rsidP="006F69F9">
      <w:pPr>
        <w:pStyle w:val="NormalWeb"/>
        <w:spacing w:before="0" w:beforeAutospacing="0" w:after="160" w:afterAutospacing="0"/>
        <w:rPr>
          <w:rFonts w:ascii="Arial" w:hAnsi="Arial" w:cs="Arial"/>
          <w:sz w:val="22"/>
          <w:szCs w:val="22"/>
        </w:rPr>
      </w:pPr>
      <w:r>
        <w:rPr>
          <w:rFonts w:ascii="Arial" w:hAnsi="Arial" w:cs="Arial"/>
          <w:sz w:val="22"/>
          <w:szCs w:val="22"/>
        </w:rPr>
        <w:lastRenderedPageBreak/>
        <w:t>(ii)</w:t>
      </w:r>
      <w:r>
        <w:rPr>
          <w:rFonts w:ascii="Arial" w:hAnsi="Arial" w:cs="Arial"/>
        </w:rPr>
        <w:t xml:space="preserve"> </w:t>
      </w:r>
      <w:r w:rsidRPr="009003FD">
        <w:rPr>
          <w:rFonts w:ascii="Arial" w:hAnsi="Arial" w:cs="Arial"/>
          <w:b/>
        </w:rPr>
        <w:t>Group Accident Policy for the Employees</w:t>
      </w:r>
      <w:r>
        <w:rPr>
          <w:rFonts w:ascii="Arial" w:hAnsi="Arial" w:cs="Arial"/>
        </w:rPr>
        <w:t xml:space="preserve">: </w:t>
      </w:r>
      <w:r w:rsidRPr="009003FD">
        <w:rPr>
          <w:rFonts w:ascii="Arial" w:hAnsi="Arial" w:cs="Arial"/>
          <w:sz w:val="22"/>
          <w:szCs w:val="22"/>
        </w:rPr>
        <w:t>The group accident policy will cover to employees of OUTR for one year as decided by the authority.</w:t>
      </w:r>
    </w:p>
    <w:p w:rsidR="00CD7026" w:rsidRPr="009B27C0" w:rsidRDefault="00CD7026" w:rsidP="00CD7026">
      <w:pPr>
        <w:pStyle w:val="NormalWeb"/>
        <w:spacing w:before="0" w:beforeAutospacing="0" w:after="160" w:afterAutospacing="0"/>
        <w:rPr>
          <w:rFonts w:ascii="Arial" w:hAnsi="Arial" w:cs="Arial"/>
          <w:sz w:val="22"/>
          <w:szCs w:val="22"/>
        </w:rPr>
      </w:pPr>
      <w:r w:rsidRPr="009B27C0">
        <w:rPr>
          <w:rFonts w:ascii="Arial" w:hAnsi="Arial" w:cs="Arial"/>
          <w:b/>
          <w:bCs/>
          <w:color w:val="000000"/>
          <w:sz w:val="22"/>
          <w:szCs w:val="22"/>
        </w:rPr>
        <w:t>G.        Procedure for submission of Bid</w:t>
      </w:r>
    </w:p>
    <w:p w:rsidR="00CD7026" w:rsidRPr="009B27C0" w:rsidRDefault="00CD7026" w:rsidP="00EB3B2F">
      <w:pPr>
        <w:pStyle w:val="NormalWeb"/>
        <w:spacing w:before="0" w:beforeAutospacing="0" w:after="160" w:afterAutospacing="0" w:line="276" w:lineRule="auto"/>
        <w:jc w:val="both"/>
        <w:rPr>
          <w:rFonts w:ascii="Arial" w:hAnsi="Arial" w:cs="Arial"/>
          <w:b/>
          <w:sz w:val="22"/>
          <w:szCs w:val="22"/>
        </w:rPr>
      </w:pPr>
      <w:r w:rsidRPr="009B27C0">
        <w:rPr>
          <w:rFonts w:ascii="Arial" w:hAnsi="Arial" w:cs="Arial"/>
          <w:bCs/>
          <w:color w:val="000000"/>
          <w:sz w:val="22"/>
          <w:szCs w:val="22"/>
        </w:rPr>
        <w:t xml:space="preserve">This is a two bid system. The Technical Bid, along with </w:t>
      </w:r>
      <w:r w:rsidR="009003FD" w:rsidRPr="009B27C0">
        <w:rPr>
          <w:rFonts w:ascii="Arial" w:hAnsi="Arial" w:cs="Arial"/>
          <w:bCs/>
          <w:color w:val="000000"/>
          <w:sz w:val="22"/>
          <w:szCs w:val="22"/>
        </w:rPr>
        <w:t>requisite documents</w:t>
      </w:r>
      <w:r w:rsidRPr="009B27C0">
        <w:rPr>
          <w:rFonts w:ascii="Arial" w:hAnsi="Arial" w:cs="Arial"/>
          <w:bCs/>
          <w:color w:val="000000"/>
          <w:sz w:val="22"/>
          <w:szCs w:val="22"/>
        </w:rPr>
        <w:t xml:space="preserve"> should be packed in one</w:t>
      </w:r>
      <w:r w:rsidR="00395887" w:rsidRPr="009B27C0">
        <w:rPr>
          <w:rFonts w:ascii="Arial" w:hAnsi="Arial" w:cs="Arial"/>
          <w:bCs/>
          <w:color w:val="000000"/>
          <w:sz w:val="22"/>
          <w:szCs w:val="22"/>
        </w:rPr>
        <w:t xml:space="preserve"> sealed envelope w</w:t>
      </w:r>
      <w:r w:rsidRPr="009B27C0">
        <w:rPr>
          <w:rFonts w:ascii="Arial" w:hAnsi="Arial" w:cs="Arial"/>
          <w:bCs/>
          <w:color w:val="000000"/>
          <w:sz w:val="22"/>
          <w:szCs w:val="22"/>
        </w:rPr>
        <w:t xml:space="preserve">hich should be </w:t>
      </w:r>
      <w:proofErr w:type="spellStart"/>
      <w:r w:rsidRPr="009B27C0">
        <w:rPr>
          <w:rFonts w:ascii="Arial" w:hAnsi="Arial" w:cs="Arial"/>
          <w:bCs/>
          <w:color w:val="000000"/>
          <w:sz w:val="22"/>
          <w:szCs w:val="22"/>
        </w:rPr>
        <w:t>superscribed</w:t>
      </w:r>
      <w:proofErr w:type="spellEnd"/>
      <w:r w:rsidRPr="009B27C0">
        <w:rPr>
          <w:rFonts w:ascii="Arial" w:hAnsi="Arial" w:cs="Arial"/>
          <w:bCs/>
          <w:color w:val="000000"/>
          <w:sz w:val="22"/>
          <w:szCs w:val="22"/>
        </w:rPr>
        <w:t xml:space="preserve"> as </w:t>
      </w:r>
      <w:r w:rsidR="00902AF3" w:rsidRPr="009B27C0">
        <w:rPr>
          <w:rFonts w:ascii="Arial" w:hAnsi="Arial" w:cs="Arial"/>
          <w:bCs/>
          <w:color w:val="000000"/>
          <w:sz w:val="22"/>
          <w:szCs w:val="22"/>
        </w:rPr>
        <w:t>“</w:t>
      </w:r>
      <w:r w:rsidR="00902AF3" w:rsidRPr="009B27C0">
        <w:rPr>
          <w:rFonts w:ascii="Arial" w:hAnsi="Arial" w:cs="Arial"/>
          <w:b/>
          <w:bCs/>
          <w:color w:val="000000"/>
          <w:sz w:val="22"/>
          <w:szCs w:val="22"/>
        </w:rPr>
        <w:t>T</w:t>
      </w:r>
      <w:r w:rsidRPr="009B27C0">
        <w:rPr>
          <w:rFonts w:ascii="Arial" w:hAnsi="Arial" w:cs="Arial"/>
          <w:b/>
          <w:bCs/>
          <w:color w:val="000000"/>
          <w:sz w:val="22"/>
          <w:szCs w:val="22"/>
        </w:rPr>
        <w:t>echnical bid</w:t>
      </w:r>
      <w:r w:rsidR="00902AF3" w:rsidRPr="009B27C0">
        <w:rPr>
          <w:rFonts w:ascii="Arial" w:hAnsi="Arial" w:cs="Arial"/>
          <w:b/>
          <w:bCs/>
          <w:color w:val="000000"/>
          <w:sz w:val="22"/>
          <w:szCs w:val="22"/>
        </w:rPr>
        <w:t>”</w:t>
      </w:r>
      <w:r w:rsidR="00395887" w:rsidRPr="009B27C0">
        <w:rPr>
          <w:rFonts w:ascii="Arial" w:hAnsi="Arial" w:cs="Arial"/>
          <w:bCs/>
          <w:color w:val="000000"/>
          <w:sz w:val="22"/>
          <w:szCs w:val="22"/>
        </w:rPr>
        <w:t>. The F</w:t>
      </w:r>
      <w:r w:rsidR="00902AF3" w:rsidRPr="009B27C0">
        <w:rPr>
          <w:rFonts w:ascii="Arial" w:hAnsi="Arial" w:cs="Arial"/>
          <w:bCs/>
          <w:color w:val="000000"/>
          <w:sz w:val="22"/>
          <w:szCs w:val="22"/>
        </w:rPr>
        <w:t>inancial B</w:t>
      </w:r>
      <w:r w:rsidRPr="009B27C0">
        <w:rPr>
          <w:rFonts w:ascii="Arial" w:hAnsi="Arial" w:cs="Arial"/>
          <w:bCs/>
          <w:color w:val="000000"/>
          <w:sz w:val="22"/>
          <w:szCs w:val="22"/>
        </w:rPr>
        <w:t xml:space="preserve">id should be in another sealed envelope </w:t>
      </w:r>
      <w:proofErr w:type="spellStart"/>
      <w:r w:rsidRPr="009B27C0">
        <w:rPr>
          <w:rFonts w:ascii="Arial" w:hAnsi="Arial" w:cs="Arial"/>
          <w:bCs/>
          <w:color w:val="000000"/>
          <w:sz w:val="22"/>
          <w:szCs w:val="22"/>
        </w:rPr>
        <w:t>superscribed</w:t>
      </w:r>
      <w:proofErr w:type="spellEnd"/>
      <w:r w:rsidRPr="009B27C0">
        <w:rPr>
          <w:rFonts w:ascii="Arial" w:hAnsi="Arial" w:cs="Arial"/>
          <w:bCs/>
          <w:color w:val="000000"/>
          <w:sz w:val="22"/>
          <w:szCs w:val="22"/>
        </w:rPr>
        <w:t xml:space="preserve"> </w:t>
      </w:r>
      <w:proofErr w:type="gramStart"/>
      <w:r w:rsidRPr="009B27C0">
        <w:rPr>
          <w:rFonts w:ascii="Arial" w:hAnsi="Arial" w:cs="Arial"/>
          <w:bCs/>
          <w:color w:val="000000"/>
          <w:sz w:val="22"/>
          <w:szCs w:val="22"/>
        </w:rPr>
        <w:t>as</w:t>
      </w:r>
      <w:r w:rsidR="00902AF3" w:rsidRPr="009B27C0">
        <w:rPr>
          <w:rFonts w:ascii="Arial" w:hAnsi="Arial" w:cs="Arial"/>
          <w:bCs/>
          <w:color w:val="000000"/>
          <w:sz w:val="22"/>
          <w:szCs w:val="22"/>
        </w:rPr>
        <w:t xml:space="preserve"> </w:t>
      </w:r>
      <w:r w:rsidRPr="009B27C0">
        <w:rPr>
          <w:rFonts w:ascii="Arial" w:hAnsi="Arial" w:cs="Arial"/>
          <w:bCs/>
          <w:color w:val="000000"/>
          <w:sz w:val="22"/>
          <w:szCs w:val="22"/>
        </w:rPr>
        <w:t xml:space="preserve"> </w:t>
      </w:r>
      <w:r w:rsidR="00902AF3" w:rsidRPr="009B27C0">
        <w:rPr>
          <w:rFonts w:ascii="Arial" w:hAnsi="Arial" w:cs="Arial"/>
          <w:bCs/>
          <w:color w:val="000000"/>
          <w:sz w:val="22"/>
          <w:szCs w:val="22"/>
        </w:rPr>
        <w:t>”</w:t>
      </w:r>
      <w:proofErr w:type="gramEnd"/>
      <w:r w:rsidR="00647A3B">
        <w:rPr>
          <w:rFonts w:ascii="Arial" w:hAnsi="Arial" w:cs="Arial"/>
          <w:bCs/>
          <w:color w:val="000000"/>
          <w:sz w:val="22"/>
          <w:szCs w:val="22"/>
        </w:rPr>
        <w:t>F</w:t>
      </w:r>
      <w:r w:rsidRPr="009B27C0">
        <w:rPr>
          <w:rFonts w:ascii="Arial" w:hAnsi="Arial" w:cs="Arial"/>
          <w:b/>
          <w:bCs/>
          <w:color w:val="000000"/>
          <w:sz w:val="22"/>
          <w:szCs w:val="22"/>
        </w:rPr>
        <w:t>inancial bid</w:t>
      </w:r>
      <w:r w:rsidR="00902AF3" w:rsidRPr="009B27C0">
        <w:rPr>
          <w:rFonts w:ascii="Arial" w:hAnsi="Arial" w:cs="Arial"/>
          <w:b/>
          <w:bCs/>
          <w:color w:val="000000"/>
          <w:sz w:val="22"/>
          <w:szCs w:val="22"/>
        </w:rPr>
        <w:t>”</w:t>
      </w:r>
      <w:r w:rsidRPr="009B27C0">
        <w:rPr>
          <w:rFonts w:ascii="Arial" w:hAnsi="Arial" w:cs="Arial"/>
          <w:bCs/>
          <w:color w:val="000000"/>
          <w:sz w:val="22"/>
          <w:szCs w:val="22"/>
        </w:rPr>
        <w:t xml:space="preserve">. These two separate sealed envelopes should be kept in a third single sealed envelope </w:t>
      </w:r>
      <w:proofErr w:type="spellStart"/>
      <w:r w:rsidRPr="009B27C0">
        <w:rPr>
          <w:rFonts w:ascii="Arial" w:hAnsi="Arial" w:cs="Arial"/>
          <w:bCs/>
          <w:color w:val="000000"/>
          <w:sz w:val="22"/>
          <w:szCs w:val="22"/>
        </w:rPr>
        <w:t>super</w:t>
      </w:r>
      <w:r w:rsidR="00902AF3" w:rsidRPr="009B27C0">
        <w:rPr>
          <w:rFonts w:ascii="Arial" w:hAnsi="Arial" w:cs="Arial"/>
          <w:bCs/>
          <w:color w:val="000000"/>
          <w:sz w:val="22"/>
          <w:szCs w:val="22"/>
        </w:rPr>
        <w:t>scribed</w:t>
      </w:r>
      <w:proofErr w:type="spellEnd"/>
      <w:r w:rsidR="00902AF3" w:rsidRPr="009B27C0">
        <w:rPr>
          <w:rFonts w:ascii="Arial" w:hAnsi="Arial" w:cs="Arial"/>
          <w:bCs/>
          <w:color w:val="000000"/>
          <w:sz w:val="22"/>
          <w:szCs w:val="22"/>
        </w:rPr>
        <w:t xml:space="preserve"> </w:t>
      </w:r>
      <w:proofErr w:type="gramStart"/>
      <w:r w:rsidR="00902AF3" w:rsidRPr="009B27C0">
        <w:rPr>
          <w:rFonts w:ascii="Arial" w:hAnsi="Arial" w:cs="Arial"/>
          <w:bCs/>
          <w:color w:val="000000"/>
          <w:sz w:val="22"/>
          <w:szCs w:val="22"/>
        </w:rPr>
        <w:t>as</w:t>
      </w:r>
      <w:r w:rsidRPr="009B27C0">
        <w:rPr>
          <w:rFonts w:ascii="Arial" w:hAnsi="Arial" w:cs="Arial"/>
          <w:bCs/>
          <w:color w:val="000000"/>
          <w:sz w:val="22"/>
          <w:szCs w:val="22"/>
        </w:rPr>
        <w:t xml:space="preserve"> </w:t>
      </w:r>
      <w:r w:rsidR="00902AF3" w:rsidRPr="009B27C0">
        <w:rPr>
          <w:rFonts w:ascii="Arial" w:hAnsi="Arial" w:cs="Arial"/>
          <w:bCs/>
          <w:color w:val="000000"/>
          <w:sz w:val="22"/>
          <w:szCs w:val="22"/>
        </w:rPr>
        <w:t xml:space="preserve"> “</w:t>
      </w:r>
      <w:proofErr w:type="gramEnd"/>
      <w:r w:rsidR="00902AF3" w:rsidRPr="009B27C0">
        <w:rPr>
          <w:rFonts w:ascii="Arial" w:hAnsi="Arial" w:cs="Arial"/>
          <w:b/>
          <w:bCs/>
          <w:color w:val="000000"/>
          <w:sz w:val="22"/>
          <w:szCs w:val="22"/>
        </w:rPr>
        <w:t xml:space="preserve">Tender For Comprehensive </w:t>
      </w:r>
      <w:r w:rsidR="00BC700F" w:rsidRPr="009B27C0">
        <w:rPr>
          <w:rFonts w:ascii="Arial" w:hAnsi="Arial" w:cs="Arial"/>
          <w:b/>
          <w:bCs/>
          <w:color w:val="000000"/>
          <w:sz w:val="22"/>
          <w:szCs w:val="22"/>
        </w:rPr>
        <w:t>Students Insurance For 2022-23</w:t>
      </w:r>
      <w:r w:rsidR="009003FD">
        <w:rPr>
          <w:rFonts w:ascii="Arial" w:hAnsi="Arial" w:cs="Arial"/>
          <w:b/>
          <w:bCs/>
          <w:color w:val="000000"/>
          <w:sz w:val="22"/>
          <w:szCs w:val="22"/>
        </w:rPr>
        <w:t xml:space="preserve"> and </w:t>
      </w:r>
      <w:r w:rsidR="009003FD" w:rsidRPr="009003FD">
        <w:rPr>
          <w:rFonts w:ascii="Arial" w:hAnsi="Arial" w:cs="Arial"/>
          <w:b/>
        </w:rPr>
        <w:t>the Group Accident Policy for the Employees</w:t>
      </w:r>
      <w:r w:rsidR="00902AF3" w:rsidRPr="009B27C0">
        <w:rPr>
          <w:rFonts w:ascii="Arial" w:hAnsi="Arial" w:cs="Arial"/>
          <w:b/>
          <w:bCs/>
          <w:color w:val="000000"/>
          <w:sz w:val="22"/>
          <w:szCs w:val="22"/>
        </w:rPr>
        <w:t>”</w:t>
      </w:r>
      <w:r w:rsidR="00BC700F" w:rsidRPr="009B27C0">
        <w:rPr>
          <w:rFonts w:ascii="Arial" w:hAnsi="Arial" w:cs="Arial"/>
          <w:b/>
          <w:bCs/>
          <w:color w:val="000000"/>
          <w:sz w:val="22"/>
          <w:szCs w:val="22"/>
        </w:rPr>
        <w:t xml:space="preserve"> </w:t>
      </w:r>
      <w:r w:rsidR="0040215B">
        <w:rPr>
          <w:rFonts w:ascii="Arial" w:hAnsi="Arial" w:cs="Arial"/>
          <w:b/>
          <w:bCs/>
          <w:color w:val="000000"/>
          <w:sz w:val="22"/>
          <w:szCs w:val="22"/>
        </w:rPr>
        <w:t>.</w:t>
      </w:r>
    </w:p>
    <w:p w:rsidR="00CD7026" w:rsidRPr="009B27C0" w:rsidRDefault="00902AF3" w:rsidP="00EB3B2F">
      <w:pPr>
        <w:pStyle w:val="NormalWeb"/>
        <w:spacing w:before="0" w:beforeAutospacing="0" w:after="160" w:afterAutospacing="0" w:line="276" w:lineRule="auto"/>
        <w:jc w:val="both"/>
        <w:rPr>
          <w:rFonts w:ascii="Arial" w:hAnsi="Arial" w:cs="Arial"/>
          <w:bCs/>
          <w:color w:val="000000"/>
          <w:sz w:val="22"/>
          <w:szCs w:val="22"/>
        </w:rPr>
      </w:pPr>
      <w:r w:rsidRPr="009B27C0">
        <w:rPr>
          <w:rFonts w:ascii="Arial" w:hAnsi="Arial" w:cs="Arial"/>
          <w:bCs/>
          <w:color w:val="000000"/>
          <w:sz w:val="22"/>
          <w:szCs w:val="22"/>
        </w:rPr>
        <w:t xml:space="preserve">The Bid should be submitted by </w:t>
      </w:r>
      <w:r w:rsidR="00CD7026" w:rsidRPr="009B27C0">
        <w:rPr>
          <w:rFonts w:ascii="Arial" w:hAnsi="Arial" w:cs="Arial"/>
          <w:bCs/>
          <w:color w:val="000000"/>
          <w:sz w:val="22"/>
          <w:szCs w:val="22"/>
        </w:rPr>
        <w:t xml:space="preserve">Speed post/Regd. Post </w:t>
      </w:r>
      <w:proofErr w:type="gramStart"/>
      <w:r w:rsidRPr="009B27C0">
        <w:rPr>
          <w:rFonts w:ascii="Arial" w:hAnsi="Arial" w:cs="Arial"/>
          <w:bCs/>
          <w:color w:val="000000"/>
          <w:sz w:val="22"/>
          <w:szCs w:val="22"/>
        </w:rPr>
        <w:t xml:space="preserve">addressing </w:t>
      </w:r>
      <w:r w:rsidR="00CD7026" w:rsidRPr="009B27C0">
        <w:rPr>
          <w:rFonts w:ascii="Arial" w:hAnsi="Arial" w:cs="Arial"/>
          <w:bCs/>
          <w:color w:val="000000"/>
          <w:sz w:val="22"/>
          <w:szCs w:val="22"/>
        </w:rPr>
        <w:t xml:space="preserve"> to</w:t>
      </w:r>
      <w:proofErr w:type="gramEnd"/>
      <w:r w:rsidR="00CD7026" w:rsidRPr="009B27C0">
        <w:rPr>
          <w:rFonts w:ascii="Arial" w:hAnsi="Arial" w:cs="Arial"/>
          <w:bCs/>
          <w:color w:val="000000"/>
          <w:sz w:val="22"/>
          <w:szCs w:val="22"/>
        </w:rPr>
        <w:t xml:space="preserve"> </w:t>
      </w:r>
      <w:r w:rsidR="00647A3B">
        <w:rPr>
          <w:rFonts w:ascii="Arial" w:hAnsi="Arial" w:cs="Arial"/>
          <w:bCs/>
          <w:color w:val="000000"/>
          <w:sz w:val="22"/>
          <w:szCs w:val="22"/>
        </w:rPr>
        <w:t>“</w:t>
      </w:r>
      <w:r w:rsidR="00CD7026" w:rsidRPr="009003FD">
        <w:rPr>
          <w:rFonts w:ascii="Arial" w:hAnsi="Arial" w:cs="Arial"/>
          <w:b/>
          <w:bCs/>
          <w:color w:val="000000"/>
          <w:sz w:val="22"/>
          <w:szCs w:val="22"/>
        </w:rPr>
        <w:t xml:space="preserve">The </w:t>
      </w:r>
      <w:r w:rsidR="00647A3B" w:rsidRPr="009003FD">
        <w:rPr>
          <w:rFonts w:ascii="Arial" w:hAnsi="Arial" w:cs="Arial"/>
          <w:b/>
          <w:bCs/>
          <w:color w:val="000000"/>
          <w:sz w:val="22"/>
          <w:szCs w:val="22"/>
        </w:rPr>
        <w:t>Officer on Special Duty,</w:t>
      </w:r>
      <w:r w:rsidR="00CD7026" w:rsidRPr="009003FD">
        <w:rPr>
          <w:rFonts w:ascii="Arial" w:hAnsi="Arial" w:cs="Arial"/>
          <w:b/>
          <w:bCs/>
          <w:color w:val="000000"/>
          <w:sz w:val="22"/>
          <w:szCs w:val="22"/>
        </w:rPr>
        <w:t xml:space="preserve"> </w:t>
      </w:r>
      <w:proofErr w:type="spellStart"/>
      <w:r w:rsidR="00CD7026" w:rsidRPr="009003FD">
        <w:rPr>
          <w:rFonts w:ascii="Arial" w:hAnsi="Arial" w:cs="Arial"/>
          <w:b/>
          <w:bCs/>
          <w:color w:val="000000"/>
          <w:sz w:val="22"/>
          <w:szCs w:val="22"/>
        </w:rPr>
        <w:t>Odisha</w:t>
      </w:r>
      <w:proofErr w:type="spellEnd"/>
      <w:r w:rsidR="00CD7026" w:rsidRPr="009003FD">
        <w:rPr>
          <w:rFonts w:ascii="Arial" w:hAnsi="Arial" w:cs="Arial"/>
          <w:b/>
          <w:bCs/>
          <w:color w:val="000000"/>
          <w:sz w:val="22"/>
          <w:szCs w:val="22"/>
        </w:rPr>
        <w:t xml:space="preserve"> University of Technology and </w:t>
      </w:r>
      <w:r w:rsidRPr="009003FD">
        <w:rPr>
          <w:rFonts w:ascii="Arial" w:hAnsi="Arial" w:cs="Arial"/>
          <w:b/>
          <w:bCs/>
          <w:color w:val="000000"/>
          <w:sz w:val="22"/>
          <w:szCs w:val="22"/>
        </w:rPr>
        <w:t>Research, Bhubaneswar</w:t>
      </w:r>
      <w:r w:rsidR="00647A3B">
        <w:rPr>
          <w:rFonts w:ascii="Arial" w:hAnsi="Arial" w:cs="Arial"/>
          <w:bCs/>
          <w:color w:val="000000"/>
          <w:sz w:val="22"/>
          <w:szCs w:val="22"/>
        </w:rPr>
        <w:t>”</w:t>
      </w:r>
      <w:r w:rsidR="007F56F3" w:rsidRPr="009B27C0">
        <w:rPr>
          <w:rFonts w:ascii="Arial" w:hAnsi="Arial" w:cs="Arial"/>
          <w:bCs/>
          <w:color w:val="000000"/>
          <w:sz w:val="22"/>
          <w:szCs w:val="22"/>
        </w:rPr>
        <w:t>  w</w:t>
      </w:r>
      <w:r w:rsidR="00CD7026" w:rsidRPr="009B27C0">
        <w:rPr>
          <w:rFonts w:ascii="Arial" w:hAnsi="Arial" w:cs="Arial"/>
          <w:bCs/>
          <w:color w:val="000000"/>
          <w:sz w:val="22"/>
          <w:szCs w:val="22"/>
        </w:rPr>
        <w:t>hich should reach by the sch</w:t>
      </w:r>
      <w:r w:rsidRPr="009B27C0">
        <w:rPr>
          <w:rFonts w:ascii="Arial" w:hAnsi="Arial" w:cs="Arial"/>
          <w:bCs/>
          <w:color w:val="000000"/>
          <w:sz w:val="22"/>
          <w:szCs w:val="22"/>
        </w:rPr>
        <w:t>eduled date and time. The bid r</w:t>
      </w:r>
      <w:r w:rsidR="00CD7026" w:rsidRPr="009B27C0">
        <w:rPr>
          <w:rFonts w:ascii="Arial" w:hAnsi="Arial" w:cs="Arial"/>
          <w:bCs/>
          <w:color w:val="000000"/>
          <w:sz w:val="22"/>
          <w:szCs w:val="22"/>
        </w:rPr>
        <w:t>eceived beyond the scheduled date and time will be summ</w:t>
      </w:r>
      <w:r w:rsidRPr="009B27C0">
        <w:rPr>
          <w:rFonts w:ascii="Arial" w:hAnsi="Arial" w:cs="Arial"/>
          <w:bCs/>
          <w:color w:val="000000"/>
          <w:sz w:val="22"/>
          <w:szCs w:val="22"/>
        </w:rPr>
        <w:t>arily rejected.</w:t>
      </w:r>
      <w:r w:rsidR="009003FD">
        <w:rPr>
          <w:rFonts w:ascii="Arial" w:hAnsi="Arial" w:cs="Arial"/>
          <w:bCs/>
          <w:color w:val="000000"/>
          <w:sz w:val="22"/>
          <w:szCs w:val="22"/>
        </w:rPr>
        <w:t xml:space="preserve"> </w:t>
      </w:r>
      <w:r w:rsidRPr="009B27C0">
        <w:rPr>
          <w:rFonts w:ascii="Arial" w:hAnsi="Arial" w:cs="Arial"/>
          <w:bCs/>
          <w:color w:val="000000"/>
          <w:sz w:val="22"/>
          <w:szCs w:val="22"/>
        </w:rPr>
        <w:t>The Bidder should mention his exact postal address on all envelopes in order to facilitate return of the</w:t>
      </w:r>
      <w:r w:rsidR="00872DA2" w:rsidRPr="009B27C0">
        <w:rPr>
          <w:rFonts w:ascii="Arial" w:hAnsi="Arial" w:cs="Arial"/>
          <w:bCs/>
          <w:color w:val="000000"/>
          <w:sz w:val="22"/>
          <w:szCs w:val="22"/>
        </w:rPr>
        <w:t xml:space="preserve"> bids, if necessary Bi</w:t>
      </w:r>
      <w:r w:rsidRPr="009B27C0">
        <w:rPr>
          <w:rFonts w:ascii="Arial" w:hAnsi="Arial" w:cs="Arial"/>
          <w:bCs/>
          <w:color w:val="000000"/>
          <w:sz w:val="22"/>
          <w:szCs w:val="22"/>
        </w:rPr>
        <w:t>ds once submitted cannot be withdrawn.</w:t>
      </w:r>
    </w:p>
    <w:p w:rsidR="00902AF3" w:rsidRPr="009B27C0" w:rsidRDefault="00902AF3" w:rsidP="00EB3B2F">
      <w:pPr>
        <w:pStyle w:val="NormalWeb"/>
        <w:spacing w:before="0" w:beforeAutospacing="0" w:after="160" w:afterAutospacing="0" w:line="276" w:lineRule="auto"/>
        <w:jc w:val="both"/>
        <w:rPr>
          <w:rFonts w:ascii="Arial" w:hAnsi="Arial" w:cs="Arial"/>
          <w:bCs/>
          <w:color w:val="000000"/>
          <w:sz w:val="22"/>
          <w:szCs w:val="22"/>
        </w:rPr>
      </w:pPr>
      <w:r w:rsidRPr="009B27C0">
        <w:rPr>
          <w:rFonts w:ascii="Arial" w:hAnsi="Arial" w:cs="Arial"/>
          <w:bCs/>
          <w:color w:val="000000"/>
          <w:sz w:val="22"/>
          <w:szCs w:val="22"/>
        </w:rPr>
        <w:t>The Financial Bids of the bidders who are found qualified after evaluation of Technical Bids shall be taken into consideration for evaluation.</w:t>
      </w:r>
    </w:p>
    <w:p w:rsidR="00902AF3" w:rsidRPr="009B27C0" w:rsidRDefault="00902AF3" w:rsidP="00EB3B2F">
      <w:pPr>
        <w:pStyle w:val="NormalWeb"/>
        <w:spacing w:before="0" w:beforeAutospacing="0" w:after="160" w:afterAutospacing="0" w:line="276" w:lineRule="auto"/>
        <w:jc w:val="both"/>
        <w:rPr>
          <w:rFonts w:ascii="Arial" w:hAnsi="Arial" w:cs="Arial"/>
          <w:b/>
          <w:bCs/>
          <w:color w:val="000000"/>
          <w:sz w:val="22"/>
          <w:szCs w:val="22"/>
        </w:rPr>
      </w:pPr>
      <w:r w:rsidRPr="009B27C0">
        <w:rPr>
          <w:rFonts w:ascii="Arial" w:hAnsi="Arial" w:cs="Arial"/>
          <w:bCs/>
          <w:color w:val="000000"/>
          <w:sz w:val="22"/>
          <w:szCs w:val="22"/>
        </w:rPr>
        <w:t xml:space="preserve">H.     </w:t>
      </w:r>
      <w:r w:rsidRPr="009B27C0">
        <w:rPr>
          <w:rFonts w:ascii="Arial" w:hAnsi="Arial" w:cs="Arial"/>
          <w:b/>
          <w:bCs/>
          <w:color w:val="000000"/>
          <w:sz w:val="22"/>
          <w:szCs w:val="22"/>
        </w:rPr>
        <w:t xml:space="preserve">Rejection </w:t>
      </w:r>
      <w:r w:rsidR="00060C19" w:rsidRPr="009B27C0">
        <w:rPr>
          <w:rFonts w:ascii="Arial" w:hAnsi="Arial" w:cs="Arial"/>
          <w:b/>
          <w:bCs/>
          <w:color w:val="000000"/>
          <w:sz w:val="22"/>
          <w:szCs w:val="22"/>
        </w:rPr>
        <w:t>of</w:t>
      </w:r>
      <w:r w:rsidRPr="009B27C0">
        <w:rPr>
          <w:rFonts w:ascii="Arial" w:hAnsi="Arial" w:cs="Arial"/>
          <w:b/>
          <w:bCs/>
          <w:color w:val="000000"/>
          <w:sz w:val="22"/>
          <w:szCs w:val="22"/>
        </w:rPr>
        <w:t xml:space="preserve"> </w:t>
      </w:r>
      <w:proofErr w:type="gramStart"/>
      <w:r w:rsidRPr="009B27C0">
        <w:rPr>
          <w:rFonts w:ascii="Arial" w:hAnsi="Arial" w:cs="Arial"/>
          <w:b/>
          <w:bCs/>
          <w:color w:val="000000"/>
          <w:sz w:val="22"/>
          <w:szCs w:val="22"/>
        </w:rPr>
        <w:t>Bids :</w:t>
      </w:r>
      <w:proofErr w:type="gramEnd"/>
    </w:p>
    <w:p w:rsidR="00D83FCF" w:rsidRPr="009B27C0" w:rsidRDefault="00D83FCF" w:rsidP="00EB3B2F">
      <w:pPr>
        <w:pStyle w:val="NormalWeb"/>
        <w:spacing w:before="0" w:beforeAutospacing="0" w:after="160" w:afterAutospacing="0" w:line="276" w:lineRule="auto"/>
        <w:jc w:val="both"/>
        <w:rPr>
          <w:rFonts w:ascii="Arial" w:hAnsi="Arial" w:cs="Arial"/>
          <w:bCs/>
          <w:color w:val="000000"/>
          <w:sz w:val="22"/>
          <w:szCs w:val="22"/>
        </w:rPr>
      </w:pPr>
      <w:r w:rsidRPr="009B27C0">
        <w:rPr>
          <w:rFonts w:ascii="Arial" w:hAnsi="Arial" w:cs="Arial"/>
          <w:bCs/>
          <w:color w:val="000000"/>
          <w:sz w:val="22"/>
          <w:szCs w:val="22"/>
        </w:rPr>
        <w:t>The OUTR reserves the right to reject the Bid if,</w:t>
      </w:r>
    </w:p>
    <w:p w:rsidR="00D83FCF" w:rsidRPr="009B27C0" w:rsidRDefault="00D83FCF" w:rsidP="00EB3B2F">
      <w:pPr>
        <w:pStyle w:val="NoSpacing"/>
        <w:numPr>
          <w:ilvl w:val="0"/>
          <w:numId w:val="3"/>
        </w:numPr>
        <w:spacing w:line="276" w:lineRule="auto"/>
        <w:jc w:val="both"/>
        <w:rPr>
          <w:rFonts w:ascii="Arial" w:hAnsi="Arial" w:cs="Arial"/>
        </w:rPr>
      </w:pPr>
      <w:r w:rsidRPr="009B27C0">
        <w:rPr>
          <w:rFonts w:ascii="Arial" w:hAnsi="Arial" w:cs="Arial"/>
        </w:rPr>
        <w:t xml:space="preserve">Any of the Bids is incomplete as per the </w:t>
      </w:r>
      <w:r w:rsidR="008F43A3" w:rsidRPr="009B27C0">
        <w:rPr>
          <w:rFonts w:ascii="Arial" w:hAnsi="Arial" w:cs="Arial"/>
        </w:rPr>
        <w:t>requirement.</w:t>
      </w:r>
    </w:p>
    <w:p w:rsidR="00D83FCF" w:rsidRPr="009B27C0" w:rsidRDefault="00D83FCF" w:rsidP="00EB3B2F">
      <w:pPr>
        <w:pStyle w:val="NoSpacing"/>
        <w:numPr>
          <w:ilvl w:val="0"/>
          <w:numId w:val="3"/>
        </w:numPr>
        <w:spacing w:line="276" w:lineRule="auto"/>
        <w:jc w:val="both"/>
        <w:rPr>
          <w:rFonts w:ascii="Arial" w:hAnsi="Arial" w:cs="Arial"/>
        </w:rPr>
      </w:pPr>
      <w:r w:rsidRPr="009B27C0">
        <w:rPr>
          <w:rFonts w:ascii="Arial" w:hAnsi="Arial" w:cs="Arial"/>
        </w:rPr>
        <w:t>Any condition stated by the Bidder which is not acceptable to the OUTR</w:t>
      </w:r>
    </w:p>
    <w:p w:rsidR="00D83FCF" w:rsidRPr="009B27C0" w:rsidRDefault="00D83FCF" w:rsidP="00EB3B2F">
      <w:pPr>
        <w:pStyle w:val="NoSpacing"/>
        <w:numPr>
          <w:ilvl w:val="0"/>
          <w:numId w:val="3"/>
        </w:numPr>
        <w:spacing w:line="276" w:lineRule="auto"/>
        <w:jc w:val="both"/>
        <w:rPr>
          <w:rFonts w:ascii="Arial" w:hAnsi="Arial" w:cs="Arial"/>
        </w:rPr>
      </w:pPr>
      <w:r w:rsidRPr="009B27C0">
        <w:rPr>
          <w:rFonts w:ascii="Arial" w:hAnsi="Arial" w:cs="Arial"/>
        </w:rPr>
        <w:t xml:space="preserve">If the tender and any of the terms and conditions stipulated in this document are not acceptable by the authorized representatives of the </w:t>
      </w:r>
      <w:r w:rsidR="008F43A3" w:rsidRPr="009B27C0">
        <w:rPr>
          <w:rFonts w:ascii="Arial" w:hAnsi="Arial" w:cs="Arial"/>
        </w:rPr>
        <w:t>Bidder.</w:t>
      </w:r>
    </w:p>
    <w:p w:rsidR="00D83FCF" w:rsidRPr="009B27C0" w:rsidRDefault="00D83FCF" w:rsidP="00EB3B2F">
      <w:pPr>
        <w:pStyle w:val="NoSpacing"/>
        <w:numPr>
          <w:ilvl w:val="0"/>
          <w:numId w:val="3"/>
        </w:numPr>
        <w:spacing w:line="276" w:lineRule="auto"/>
        <w:jc w:val="both"/>
        <w:rPr>
          <w:rFonts w:ascii="Arial" w:hAnsi="Arial" w:cs="Arial"/>
        </w:rPr>
      </w:pPr>
      <w:r w:rsidRPr="009B27C0">
        <w:rPr>
          <w:rFonts w:ascii="Arial" w:hAnsi="Arial" w:cs="Arial"/>
        </w:rPr>
        <w:t xml:space="preserve">Required information is not submitted as per the given format </w:t>
      </w:r>
    </w:p>
    <w:p w:rsidR="00D83FCF" w:rsidRPr="009B27C0" w:rsidRDefault="00D83FCF" w:rsidP="00EB3B2F">
      <w:pPr>
        <w:pStyle w:val="NoSpacing"/>
        <w:numPr>
          <w:ilvl w:val="0"/>
          <w:numId w:val="3"/>
        </w:numPr>
        <w:spacing w:line="276" w:lineRule="auto"/>
        <w:jc w:val="both"/>
        <w:rPr>
          <w:rFonts w:ascii="Arial" w:hAnsi="Arial" w:cs="Arial"/>
        </w:rPr>
      </w:pPr>
      <w:r w:rsidRPr="009B27C0">
        <w:rPr>
          <w:rFonts w:ascii="Arial" w:hAnsi="Arial" w:cs="Arial"/>
        </w:rPr>
        <w:t>Any information submitted by the Bidder is found to be untrue / fake/ false.</w:t>
      </w:r>
    </w:p>
    <w:p w:rsidR="00D83FCF" w:rsidRPr="009B27C0" w:rsidRDefault="00D83FCF" w:rsidP="00EB3B2F">
      <w:pPr>
        <w:pStyle w:val="NoSpacing"/>
        <w:numPr>
          <w:ilvl w:val="0"/>
          <w:numId w:val="3"/>
        </w:numPr>
        <w:spacing w:line="276" w:lineRule="auto"/>
        <w:jc w:val="both"/>
        <w:rPr>
          <w:rFonts w:ascii="Arial" w:hAnsi="Arial" w:cs="Arial"/>
        </w:rPr>
      </w:pPr>
      <w:r w:rsidRPr="009B27C0">
        <w:rPr>
          <w:rFonts w:ascii="Arial" w:hAnsi="Arial" w:cs="Arial"/>
        </w:rPr>
        <w:t xml:space="preserve">The Bidder does not </w:t>
      </w:r>
      <w:proofErr w:type="gramStart"/>
      <w:r w:rsidRPr="009B27C0">
        <w:rPr>
          <w:rFonts w:ascii="Arial" w:hAnsi="Arial" w:cs="Arial"/>
        </w:rPr>
        <w:t>provide ,</w:t>
      </w:r>
      <w:proofErr w:type="gramEnd"/>
      <w:r w:rsidRPr="009B27C0">
        <w:rPr>
          <w:rFonts w:ascii="Arial" w:hAnsi="Arial" w:cs="Arial"/>
        </w:rPr>
        <w:t xml:space="preserve"> withi</w:t>
      </w:r>
      <w:r w:rsidR="00BC700F" w:rsidRPr="009B27C0">
        <w:rPr>
          <w:rFonts w:ascii="Arial" w:hAnsi="Arial" w:cs="Arial"/>
        </w:rPr>
        <w:t>n the time specified by the OUTR</w:t>
      </w:r>
      <w:r w:rsidRPr="009B27C0">
        <w:rPr>
          <w:rFonts w:ascii="Arial" w:hAnsi="Arial" w:cs="Arial"/>
        </w:rPr>
        <w:t xml:space="preserve"> , the supplemental information / clarification sought by the OUTR for evaluation of the Bid .</w:t>
      </w:r>
    </w:p>
    <w:p w:rsidR="00D83FCF" w:rsidRPr="009B27C0" w:rsidRDefault="00D83FCF" w:rsidP="00EB3B2F">
      <w:pPr>
        <w:pStyle w:val="NoSpacing"/>
        <w:numPr>
          <w:ilvl w:val="0"/>
          <w:numId w:val="3"/>
        </w:numPr>
        <w:spacing w:line="276" w:lineRule="auto"/>
        <w:jc w:val="both"/>
        <w:rPr>
          <w:rFonts w:ascii="Arial" w:hAnsi="Arial" w:cs="Arial"/>
        </w:rPr>
      </w:pPr>
      <w:r w:rsidRPr="009B27C0">
        <w:rPr>
          <w:rFonts w:ascii="Arial" w:hAnsi="Arial" w:cs="Arial"/>
        </w:rPr>
        <w:t xml:space="preserve">The OUTR shall be under no </w:t>
      </w:r>
      <w:r w:rsidR="00060C19" w:rsidRPr="009B27C0">
        <w:rPr>
          <w:rFonts w:ascii="Arial" w:hAnsi="Arial" w:cs="Arial"/>
        </w:rPr>
        <w:t>obligation</w:t>
      </w:r>
      <w:r w:rsidRPr="009B27C0">
        <w:rPr>
          <w:rFonts w:ascii="Arial" w:hAnsi="Arial" w:cs="Arial"/>
        </w:rPr>
        <w:t xml:space="preserve"> to accept any offer received in response to this Tender and shall be entitled to reject any or all offers without assigning any reason</w:t>
      </w:r>
      <w:r w:rsidR="007F56F3" w:rsidRPr="009B27C0">
        <w:rPr>
          <w:rFonts w:ascii="Arial" w:hAnsi="Arial" w:cs="Arial"/>
        </w:rPr>
        <w:t xml:space="preserve"> </w:t>
      </w:r>
      <w:r w:rsidRPr="009B27C0">
        <w:rPr>
          <w:rFonts w:ascii="Arial" w:hAnsi="Arial" w:cs="Arial"/>
        </w:rPr>
        <w:t>whatsoever.</w:t>
      </w:r>
    </w:p>
    <w:p w:rsidR="00E41050" w:rsidRPr="00E41050" w:rsidRDefault="00E41050" w:rsidP="00EB3B2F">
      <w:pPr>
        <w:pStyle w:val="ListParagraph"/>
        <w:numPr>
          <w:ilvl w:val="0"/>
          <w:numId w:val="5"/>
        </w:numPr>
        <w:jc w:val="both"/>
        <w:rPr>
          <w:rFonts w:ascii="Arial" w:hAnsi="Arial" w:cs="Arial"/>
        </w:rPr>
      </w:pPr>
      <w:r w:rsidRPr="00E41050">
        <w:rPr>
          <w:rFonts w:ascii="Arial" w:hAnsi="Arial" w:cs="Arial"/>
        </w:rPr>
        <w:t xml:space="preserve">The OUTR   </w:t>
      </w:r>
      <w:proofErr w:type="gramStart"/>
      <w:r w:rsidRPr="00E41050">
        <w:rPr>
          <w:rFonts w:ascii="Arial" w:hAnsi="Arial" w:cs="Arial"/>
        </w:rPr>
        <w:t>may  abort</w:t>
      </w:r>
      <w:proofErr w:type="gramEnd"/>
      <w:r w:rsidRPr="00E41050">
        <w:rPr>
          <w:rFonts w:ascii="Arial" w:hAnsi="Arial" w:cs="Arial"/>
        </w:rPr>
        <w:t xml:space="preserve"> the entire process at any stage without thereby incurring any liability to the affected Bidder(s) or any obligation to inform the affected Bidder(s) of the grounds for  OUTR action.</w:t>
      </w:r>
    </w:p>
    <w:p w:rsidR="00E41050" w:rsidRDefault="00E41050" w:rsidP="00EB3B2F">
      <w:pPr>
        <w:pStyle w:val="ListParagraph"/>
        <w:numPr>
          <w:ilvl w:val="0"/>
          <w:numId w:val="5"/>
        </w:numPr>
        <w:jc w:val="both"/>
        <w:rPr>
          <w:rFonts w:ascii="Arial" w:hAnsi="Arial" w:cs="Arial"/>
        </w:rPr>
      </w:pPr>
      <w:r w:rsidRPr="00E41050">
        <w:rPr>
          <w:rFonts w:ascii="Arial" w:hAnsi="Arial" w:cs="Arial"/>
        </w:rPr>
        <w:t>The deadline for submission of the proposals is mentioned above.  Proposals received after the specified time on the last date shall not be eligible for consideration and shall be summarily rejected.</w:t>
      </w:r>
    </w:p>
    <w:p w:rsidR="0040215B" w:rsidRDefault="0040215B" w:rsidP="0040215B">
      <w:pPr>
        <w:pStyle w:val="ListParagraph"/>
        <w:jc w:val="both"/>
        <w:rPr>
          <w:rFonts w:ascii="Arial" w:hAnsi="Arial" w:cs="Arial"/>
        </w:rPr>
      </w:pPr>
    </w:p>
    <w:p w:rsidR="0040215B" w:rsidRDefault="0040215B" w:rsidP="0040215B">
      <w:pPr>
        <w:pStyle w:val="ListParagraph"/>
        <w:jc w:val="both"/>
        <w:rPr>
          <w:rFonts w:ascii="Arial" w:hAnsi="Arial" w:cs="Arial"/>
        </w:rPr>
      </w:pPr>
    </w:p>
    <w:p w:rsidR="0040215B" w:rsidRDefault="0040215B" w:rsidP="0040215B">
      <w:pPr>
        <w:pStyle w:val="ListParagraph"/>
        <w:jc w:val="both"/>
        <w:rPr>
          <w:rFonts w:ascii="Arial" w:hAnsi="Arial" w:cs="Arial"/>
        </w:rPr>
      </w:pPr>
    </w:p>
    <w:p w:rsidR="0040215B" w:rsidRPr="00E41050" w:rsidRDefault="0040215B" w:rsidP="0040215B">
      <w:pPr>
        <w:pStyle w:val="ListParagraph"/>
        <w:jc w:val="both"/>
        <w:rPr>
          <w:rFonts w:ascii="Arial" w:hAnsi="Arial" w:cs="Arial"/>
        </w:rPr>
      </w:pPr>
    </w:p>
    <w:p w:rsidR="00E41050" w:rsidRPr="001E518C" w:rsidRDefault="00E41050" w:rsidP="00E41050">
      <w:pPr>
        <w:ind w:left="360"/>
        <w:jc w:val="both"/>
        <w:rPr>
          <w:rFonts w:ascii="Arial Narrow" w:hAnsi="Arial Narrow"/>
          <w:b/>
          <w:sz w:val="28"/>
          <w:szCs w:val="28"/>
        </w:rPr>
      </w:pPr>
      <w:r w:rsidRPr="001E518C">
        <w:rPr>
          <w:rFonts w:ascii="Arial Narrow" w:hAnsi="Arial Narrow"/>
          <w:b/>
          <w:sz w:val="28"/>
          <w:szCs w:val="28"/>
        </w:rPr>
        <w:lastRenderedPageBreak/>
        <w:t>J.</w:t>
      </w:r>
      <w:r w:rsidRPr="001E518C">
        <w:rPr>
          <w:rFonts w:ascii="Arial Narrow" w:hAnsi="Arial Narrow"/>
          <w:b/>
          <w:sz w:val="28"/>
          <w:szCs w:val="28"/>
        </w:rPr>
        <w:tab/>
        <w:t>Self attested documents to be submitted with the Bid.</w:t>
      </w:r>
    </w:p>
    <w:p w:rsidR="00E41050" w:rsidRPr="00E41050" w:rsidRDefault="00E41050" w:rsidP="00E41050">
      <w:pPr>
        <w:ind w:left="360"/>
        <w:jc w:val="both"/>
        <w:rPr>
          <w:rFonts w:ascii="Arial" w:hAnsi="Arial" w:cs="Arial"/>
        </w:rPr>
      </w:pPr>
      <w:proofErr w:type="spellStart"/>
      <w:proofErr w:type="gramStart"/>
      <w:r w:rsidRPr="001E518C">
        <w:rPr>
          <w:rFonts w:ascii="Arial Narrow" w:hAnsi="Arial Narrow"/>
        </w:rPr>
        <w:t>i</w:t>
      </w:r>
      <w:proofErr w:type="spellEnd"/>
      <w:proofErr w:type="gramEnd"/>
      <w:r w:rsidRPr="001E518C">
        <w:rPr>
          <w:rFonts w:ascii="Arial Narrow" w:hAnsi="Arial Narrow"/>
        </w:rPr>
        <w:t>)</w:t>
      </w:r>
      <w:r w:rsidRPr="001E518C">
        <w:rPr>
          <w:rFonts w:ascii="Arial Narrow" w:hAnsi="Arial Narrow"/>
        </w:rPr>
        <w:tab/>
      </w:r>
      <w:r w:rsidRPr="00E41050">
        <w:rPr>
          <w:rFonts w:ascii="Arial" w:hAnsi="Arial" w:cs="Arial"/>
        </w:rPr>
        <w:t>Copy of PAN.</w:t>
      </w:r>
    </w:p>
    <w:p w:rsidR="00E41050" w:rsidRPr="00E41050" w:rsidRDefault="00E41050" w:rsidP="00E41050">
      <w:pPr>
        <w:ind w:left="360"/>
        <w:jc w:val="both"/>
        <w:rPr>
          <w:rFonts w:ascii="Arial" w:hAnsi="Arial" w:cs="Arial"/>
        </w:rPr>
      </w:pPr>
      <w:r w:rsidRPr="00E41050">
        <w:rPr>
          <w:rFonts w:ascii="Arial" w:hAnsi="Arial" w:cs="Arial"/>
        </w:rPr>
        <w:t>ii)</w:t>
      </w:r>
      <w:r w:rsidRPr="00E41050">
        <w:rPr>
          <w:rFonts w:ascii="Arial" w:hAnsi="Arial" w:cs="Arial"/>
        </w:rPr>
        <w:tab/>
        <w:t xml:space="preserve">Copy of Certificate of </w:t>
      </w:r>
      <w:r w:rsidR="00EB3B2F" w:rsidRPr="00E41050">
        <w:rPr>
          <w:rFonts w:ascii="Arial" w:hAnsi="Arial" w:cs="Arial"/>
        </w:rPr>
        <w:t>incorporation and</w:t>
      </w:r>
      <w:r w:rsidRPr="00E41050">
        <w:rPr>
          <w:rFonts w:ascii="Arial" w:hAnsi="Arial" w:cs="Arial"/>
        </w:rPr>
        <w:t xml:space="preserve"> </w:t>
      </w:r>
      <w:r w:rsidR="00EB3B2F" w:rsidRPr="00E41050">
        <w:rPr>
          <w:rFonts w:ascii="Arial" w:hAnsi="Arial" w:cs="Arial"/>
        </w:rPr>
        <w:t>Certificate of</w:t>
      </w:r>
      <w:r w:rsidRPr="00E41050">
        <w:rPr>
          <w:rFonts w:ascii="Arial" w:hAnsi="Arial" w:cs="Arial"/>
        </w:rPr>
        <w:t xml:space="preserve"> Commencement </w:t>
      </w:r>
      <w:r w:rsidR="00EB3B2F" w:rsidRPr="00E41050">
        <w:rPr>
          <w:rFonts w:ascii="Arial" w:hAnsi="Arial" w:cs="Arial"/>
        </w:rPr>
        <w:t>of Business wherever</w:t>
      </w:r>
      <w:r w:rsidRPr="00E41050">
        <w:rPr>
          <w:rFonts w:ascii="Arial" w:hAnsi="Arial" w:cs="Arial"/>
        </w:rPr>
        <w:t xml:space="preserve"> necessary.</w:t>
      </w:r>
    </w:p>
    <w:p w:rsidR="00E41050" w:rsidRPr="00E41050" w:rsidRDefault="00E41050" w:rsidP="00E41050">
      <w:pPr>
        <w:ind w:left="360"/>
        <w:jc w:val="both"/>
        <w:rPr>
          <w:rFonts w:ascii="Arial" w:hAnsi="Arial" w:cs="Arial"/>
        </w:rPr>
      </w:pPr>
      <w:r w:rsidRPr="00E41050">
        <w:rPr>
          <w:rFonts w:ascii="Arial" w:hAnsi="Arial" w:cs="Arial"/>
        </w:rPr>
        <w:t>iii)</w:t>
      </w:r>
      <w:r w:rsidRPr="00E41050">
        <w:rPr>
          <w:rFonts w:ascii="Arial" w:hAnsi="Arial" w:cs="Arial"/>
        </w:rPr>
        <w:tab/>
        <w:t>Copy of permission/license issued by Insurance Regulatory &amp; Development of India (IRDA)</w:t>
      </w:r>
    </w:p>
    <w:p w:rsidR="00E41050" w:rsidRPr="00E41050" w:rsidRDefault="00E41050" w:rsidP="00E41050">
      <w:pPr>
        <w:ind w:left="720" w:hanging="360"/>
        <w:jc w:val="both"/>
        <w:rPr>
          <w:rFonts w:ascii="Arial" w:hAnsi="Arial" w:cs="Arial"/>
        </w:rPr>
      </w:pPr>
      <w:r w:rsidRPr="00E41050">
        <w:rPr>
          <w:rFonts w:ascii="Arial" w:hAnsi="Arial" w:cs="Arial"/>
        </w:rPr>
        <w:t>iv)</w:t>
      </w:r>
      <w:r w:rsidRPr="00E41050">
        <w:rPr>
          <w:rFonts w:ascii="Arial" w:hAnsi="Arial" w:cs="Arial"/>
        </w:rPr>
        <w:tab/>
        <w:t>Copy of Agreement/contract (s</w:t>
      </w:r>
      <w:proofErr w:type="gramStart"/>
      <w:r w:rsidRPr="00E41050">
        <w:rPr>
          <w:rFonts w:ascii="Arial" w:hAnsi="Arial" w:cs="Arial"/>
        </w:rPr>
        <w:t>)  with</w:t>
      </w:r>
      <w:proofErr w:type="gramEnd"/>
      <w:r w:rsidRPr="00E41050">
        <w:rPr>
          <w:rFonts w:ascii="Arial" w:hAnsi="Arial" w:cs="Arial"/>
        </w:rPr>
        <w:t xml:space="preserve"> other organization/University/educational establishments/associations for providing similar service during last two years.</w:t>
      </w:r>
    </w:p>
    <w:p w:rsidR="00E41050" w:rsidRPr="00E41050" w:rsidRDefault="00E41050" w:rsidP="00E41050">
      <w:pPr>
        <w:ind w:left="720" w:hanging="360"/>
        <w:jc w:val="both"/>
        <w:rPr>
          <w:rFonts w:ascii="Arial" w:hAnsi="Arial" w:cs="Arial"/>
        </w:rPr>
      </w:pPr>
      <w:r w:rsidRPr="00E41050">
        <w:rPr>
          <w:rFonts w:ascii="Arial" w:hAnsi="Arial" w:cs="Arial"/>
        </w:rPr>
        <w:t>v)</w:t>
      </w:r>
      <w:r w:rsidRPr="00E41050">
        <w:rPr>
          <w:rFonts w:ascii="Arial" w:hAnsi="Arial" w:cs="Arial"/>
        </w:rPr>
        <w:tab/>
        <w:t xml:space="preserve">Declaration to the effect that the bidder has not been blacklisted by any of the </w:t>
      </w:r>
      <w:proofErr w:type="gramStart"/>
      <w:r w:rsidRPr="00E41050">
        <w:rPr>
          <w:rFonts w:ascii="Arial" w:hAnsi="Arial" w:cs="Arial"/>
        </w:rPr>
        <w:t>Universities  or</w:t>
      </w:r>
      <w:proofErr w:type="gramEnd"/>
      <w:r w:rsidRPr="00E41050">
        <w:rPr>
          <w:rFonts w:ascii="Arial" w:hAnsi="Arial" w:cs="Arial"/>
        </w:rPr>
        <w:t xml:space="preserve"> Examination boards  or agencies or any other organizations.</w:t>
      </w:r>
    </w:p>
    <w:p w:rsidR="00E41050" w:rsidRPr="00E41050" w:rsidRDefault="00E41050" w:rsidP="00E41050">
      <w:pPr>
        <w:ind w:left="720" w:hanging="360"/>
        <w:jc w:val="both"/>
        <w:rPr>
          <w:rFonts w:ascii="Arial" w:hAnsi="Arial" w:cs="Arial"/>
        </w:rPr>
      </w:pPr>
      <w:r w:rsidRPr="00E41050">
        <w:rPr>
          <w:rFonts w:ascii="Arial" w:hAnsi="Arial" w:cs="Arial"/>
        </w:rPr>
        <w:t>vi)</w:t>
      </w:r>
      <w:r w:rsidRPr="00E41050">
        <w:rPr>
          <w:rFonts w:ascii="Arial" w:hAnsi="Arial" w:cs="Arial"/>
        </w:rPr>
        <w:tab/>
        <w:t xml:space="preserve">Certificate of Chartered Accountant showing minimum 1.5 solvency ratio as on closing of last three </w:t>
      </w:r>
      <w:proofErr w:type="gramStart"/>
      <w:r w:rsidRPr="00E41050">
        <w:rPr>
          <w:rFonts w:ascii="Arial" w:hAnsi="Arial" w:cs="Arial"/>
        </w:rPr>
        <w:t>financial  years</w:t>
      </w:r>
      <w:proofErr w:type="gramEnd"/>
      <w:r w:rsidRPr="00E41050">
        <w:rPr>
          <w:rFonts w:ascii="Arial" w:hAnsi="Arial" w:cs="Arial"/>
        </w:rPr>
        <w:t>.</w:t>
      </w:r>
    </w:p>
    <w:p w:rsidR="00E41050" w:rsidRPr="00E41050" w:rsidRDefault="00E41050" w:rsidP="00E41050">
      <w:pPr>
        <w:ind w:left="720" w:hanging="360"/>
        <w:jc w:val="both"/>
        <w:rPr>
          <w:rFonts w:ascii="Arial" w:hAnsi="Arial" w:cs="Arial"/>
        </w:rPr>
      </w:pPr>
      <w:r w:rsidRPr="00E41050">
        <w:rPr>
          <w:rFonts w:ascii="Arial" w:hAnsi="Arial" w:cs="Arial"/>
        </w:rPr>
        <w:t>vii)</w:t>
      </w:r>
      <w:r w:rsidRPr="00E41050">
        <w:rPr>
          <w:rFonts w:ascii="Arial" w:hAnsi="Arial" w:cs="Arial"/>
        </w:rPr>
        <w:tab/>
        <w:t>Document to the effect that the bidder has a minimum claim settlement ratio (</w:t>
      </w:r>
      <w:proofErr w:type="gramStart"/>
      <w:r w:rsidRPr="00E41050">
        <w:rPr>
          <w:rFonts w:ascii="Arial" w:hAnsi="Arial" w:cs="Arial"/>
        </w:rPr>
        <w:t>for  Group</w:t>
      </w:r>
      <w:proofErr w:type="gramEnd"/>
      <w:r w:rsidRPr="00E41050">
        <w:rPr>
          <w:rFonts w:ascii="Arial" w:hAnsi="Arial" w:cs="Arial"/>
        </w:rPr>
        <w:t xml:space="preserve"> Schemes) of 98%  as on 31.03.2022.</w:t>
      </w:r>
    </w:p>
    <w:p w:rsidR="00E41050" w:rsidRPr="00E41050" w:rsidRDefault="00E41050" w:rsidP="00E41050">
      <w:pPr>
        <w:ind w:left="720" w:hanging="360"/>
        <w:jc w:val="both"/>
        <w:rPr>
          <w:rFonts w:ascii="Arial" w:hAnsi="Arial" w:cs="Arial"/>
        </w:rPr>
      </w:pPr>
      <w:r w:rsidRPr="00E41050">
        <w:rPr>
          <w:rFonts w:ascii="Arial" w:hAnsi="Arial" w:cs="Arial"/>
        </w:rPr>
        <w:t>viii)</w:t>
      </w:r>
      <w:r w:rsidRPr="00E41050">
        <w:rPr>
          <w:rFonts w:ascii="Arial" w:hAnsi="Arial" w:cs="Arial"/>
        </w:rPr>
        <w:tab/>
        <w:t xml:space="preserve">EMD </w:t>
      </w:r>
      <w:r w:rsidR="00623958">
        <w:rPr>
          <w:rFonts w:ascii="Arial" w:hAnsi="Arial" w:cs="Arial"/>
        </w:rPr>
        <w:t xml:space="preserve">in the form of </w:t>
      </w:r>
      <w:r w:rsidRPr="00E41050">
        <w:rPr>
          <w:rFonts w:ascii="Arial" w:hAnsi="Arial" w:cs="Arial"/>
        </w:rPr>
        <w:t xml:space="preserve">DD </w:t>
      </w:r>
      <w:r w:rsidR="00623958">
        <w:rPr>
          <w:rFonts w:ascii="Arial" w:hAnsi="Arial" w:cs="Arial"/>
        </w:rPr>
        <w:t>amounting to</w:t>
      </w:r>
      <w:r w:rsidRPr="00E41050">
        <w:rPr>
          <w:rFonts w:ascii="Arial" w:hAnsi="Arial" w:cs="Arial"/>
        </w:rPr>
        <w:t xml:space="preserve"> Rs.</w:t>
      </w:r>
      <w:r w:rsidR="00623958">
        <w:rPr>
          <w:rFonts w:ascii="Arial" w:hAnsi="Arial" w:cs="Arial"/>
        </w:rPr>
        <w:t>2</w:t>
      </w:r>
      <w:r w:rsidRPr="00E41050">
        <w:rPr>
          <w:rFonts w:ascii="Arial" w:hAnsi="Arial" w:cs="Arial"/>
        </w:rPr>
        <w:t xml:space="preserve">0,000/- in </w:t>
      </w:r>
      <w:proofErr w:type="spellStart"/>
      <w:r w:rsidRPr="00E41050">
        <w:rPr>
          <w:rFonts w:ascii="Arial" w:hAnsi="Arial" w:cs="Arial"/>
        </w:rPr>
        <w:t>favour</w:t>
      </w:r>
      <w:proofErr w:type="spellEnd"/>
      <w:r w:rsidRPr="00E41050">
        <w:rPr>
          <w:rFonts w:ascii="Arial" w:hAnsi="Arial" w:cs="Arial"/>
        </w:rPr>
        <w:t xml:space="preserve"> of </w:t>
      </w:r>
      <w:r w:rsidR="00623958">
        <w:rPr>
          <w:rFonts w:ascii="Arial" w:hAnsi="Arial" w:cs="Arial"/>
        </w:rPr>
        <w:t>Principal, CET</w:t>
      </w:r>
      <w:r w:rsidRPr="00E41050">
        <w:rPr>
          <w:rFonts w:ascii="Arial" w:hAnsi="Arial" w:cs="Arial"/>
        </w:rPr>
        <w:t>) payable at Bhubaneswar.</w:t>
      </w:r>
    </w:p>
    <w:p w:rsidR="00E41050" w:rsidRPr="00E41050" w:rsidRDefault="00E41050" w:rsidP="00E41050">
      <w:pPr>
        <w:ind w:left="360"/>
        <w:jc w:val="both"/>
        <w:rPr>
          <w:rFonts w:ascii="Arial" w:hAnsi="Arial" w:cs="Arial"/>
        </w:rPr>
      </w:pPr>
      <w:r w:rsidRPr="00E41050">
        <w:rPr>
          <w:rFonts w:ascii="Arial" w:hAnsi="Arial" w:cs="Arial"/>
        </w:rPr>
        <w:t>ix)</w:t>
      </w:r>
      <w:r w:rsidRPr="00E41050">
        <w:rPr>
          <w:rFonts w:ascii="Arial" w:hAnsi="Arial" w:cs="Arial"/>
        </w:rPr>
        <w:tab/>
        <w:t>Bid Processing fee in shape of DD of Rs.1</w:t>
      </w:r>
      <w:proofErr w:type="gramStart"/>
      <w:r w:rsidRPr="00E41050">
        <w:rPr>
          <w:rFonts w:ascii="Arial" w:hAnsi="Arial" w:cs="Arial"/>
        </w:rPr>
        <w:t>,000</w:t>
      </w:r>
      <w:proofErr w:type="gramEnd"/>
      <w:r w:rsidRPr="00E41050">
        <w:rPr>
          <w:rFonts w:ascii="Arial" w:hAnsi="Arial" w:cs="Arial"/>
        </w:rPr>
        <w:t>/-.</w:t>
      </w:r>
    </w:p>
    <w:p w:rsidR="00E41050" w:rsidRPr="00E41050" w:rsidRDefault="00E41050" w:rsidP="00E41050">
      <w:pPr>
        <w:ind w:left="360"/>
        <w:jc w:val="both"/>
        <w:rPr>
          <w:rFonts w:ascii="Arial" w:hAnsi="Arial" w:cs="Arial"/>
        </w:rPr>
      </w:pPr>
      <w:r w:rsidRPr="00E41050">
        <w:rPr>
          <w:rFonts w:ascii="Arial" w:hAnsi="Arial" w:cs="Arial"/>
        </w:rPr>
        <w:t>x)</w:t>
      </w:r>
      <w:r w:rsidRPr="00E41050">
        <w:rPr>
          <w:rFonts w:ascii="Arial" w:hAnsi="Arial" w:cs="Arial"/>
        </w:rPr>
        <w:tab/>
        <w:t xml:space="preserve">Copy of update Income Tax Clearance Certificate and GST </w:t>
      </w:r>
      <w:proofErr w:type="gramStart"/>
      <w:r w:rsidRPr="00E41050">
        <w:rPr>
          <w:rFonts w:ascii="Arial" w:hAnsi="Arial" w:cs="Arial"/>
        </w:rPr>
        <w:t>Clearance  Certificate</w:t>
      </w:r>
      <w:proofErr w:type="gramEnd"/>
      <w:r w:rsidRPr="00E41050">
        <w:rPr>
          <w:rFonts w:ascii="Arial" w:hAnsi="Arial" w:cs="Arial"/>
        </w:rPr>
        <w:t>.</w:t>
      </w:r>
    </w:p>
    <w:p w:rsidR="00E41050" w:rsidRPr="00E41050" w:rsidRDefault="00E41050" w:rsidP="00E41050">
      <w:pPr>
        <w:ind w:left="360"/>
        <w:jc w:val="both"/>
        <w:rPr>
          <w:rFonts w:ascii="Arial" w:hAnsi="Arial" w:cs="Arial"/>
        </w:rPr>
      </w:pPr>
      <w:r w:rsidRPr="00E41050">
        <w:rPr>
          <w:rFonts w:ascii="Arial" w:hAnsi="Arial" w:cs="Arial"/>
        </w:rPr>
        <w:t>xi)</w:t>
      </w:r>
      <w:r w:rsidRPr="00E41050">
        <w:rPr>
          <w:rFonts w:ascii="Arial" w:hAnsi="Arial" w:cs="Arial"/>
        </w:rPr>
        <w:tab/>
        <w:t xml:space="preserve">Copy of </w:t>
      </w:r>
      <w:proofErr w:type="gramStart"/>
      <w:r w:rsidRPr="00E41050">
        <w:rPr>
          <w:rFonts w:ascii="Arial" w:hAnsi="Arial" w:cs="Arial"/>
        </w:rPr>
        <w:t>GST  Regd</w:t>
      </w:r>
      <w:proofErr w:type="gramEnd"/>
      <w:r w:rsidRPr="00E41050">
        <w:rPr>
          <w:rFonts w:ascii="Arial" w:hAnsi="Arial" w:cs="Arial"/>
        </w:rPr>
        <w:t>. Certificate.</w:t>
      </w:r>
    </w:p>
    <w:p w:rsidR="00E41050" w:rsidRPr="00E41050" w:rsidRDefault="00E41050" w:rsidP="00E41050">
      <w:pPr>
        <w:ind w:left="360"/>
        <w:jc w:val="both"/>
        <w:rPr>
          <w:rFonts w:ascii="Arial" w:hAnsi="Arial" w:cs="Arial"/>
        </w:rPr>
      </w:pPr>
      <w:r w:rsidRPr="00E41050">
        <w:rPr>
          <w:rFonts w:ascii="Arial" w:hAnsi="Arial" w:cs="Arial"/>
        </w:rPr>
        <w:t>xii)</w:t>
      </w:r>
      <w:r w:rsidRPr="00E41050">
        <w:rPr>
          <w:rFonts w:ascii="Arial" w:hAnsi="Arial" w:cs="Arial"/>
        </w:rPr>
        <w:tab/>
        <w:t>Any other documents as relevant as per Government Rules.</w:t>
      </w:r>
    </w:p>
    <w:p w:rsidR="00E41050" w:rsidRPr="00E41050" w:rsidRDefault="00E41050" w:rsidP="00E41050">
      <w:pPr>
        <w:ind w:left="360"/>
        <w:jc w:val="both"/>
        <w:rPr>
          <w:rFonts w:ascii="Arial" w:hAnsi="Arial" w:cs="Arial"/>
          <w:b/>
        </w:rPr>
      </w:pPr>
      <w:r w:rsidRPr="00E41050">
        <w:rPr>
          <w:rFonts w:ascii="Arial" w:hAnsi="Arial" w:cs="Arial"/>
          <w:b/>
        </w:rPr>
        <w:t xml:space="preserve">K. </w:t>
      </w:r>
      <w:r w:rsidRPr="00E41050">
        <w:rPr>
          <w:rFonts w:ascii="Arial" w:hAnsi="Arial" w:cs="Arial"/>
          <w:b/>
        </w:rPr>
        <w:tab/>
        <w:t>Terms and Conditions.</w:t>
      </w:r>
    </w:p>
    <w:p w:rsidR="00E41050" w:rsidRPr="00E41050" w:rsidRDefault="00E41050" w:rsidP="00E41050">
      <w:pPr>
        <w:ind w:left="720" w:hanging="360"/>
        <w:jc w:val="both"/>
        <w:rPr>
          <w:rFonts w:ascii="Arial" w:hAnsi="Arial" w:cs="Arial"/>
        </w:rPr>
      </w:pPr>
      <w:r w:rsidRPr="00E41050">
        <w:rPr>
          <w:rFonts w:ascii="Arial" w:hAnsi="Arial" w:cs="Arial"/>
        </w:rPr>
        <w:t>1.</w:t>
      </w:r>
      <w:r w:rsidRPr="00E41050">
        <w:rPr>
          <w:rFonts w:ascii="Arial" w:hAnsi="Arial" w:cs="Arial"/>
        </w:rPr>
        <w:tab/>
        <w:t>The Tender should be submitted in this prescribed format only duly signed with seal by the Tender in each page.</w:t>
      </w:r>
    </w:p>
    <w:p w:rsidR="00E41050" w:rsidRPr="00E41050" w:rsidRDefault="00E41050" w:rsidP="00E41050">
      <w:pPr>
        <w:ind w:left="720" w:hanging="360"/>
        <w:jc w:val="both"/>
        <w:rPr>
          <w:rFonts w:ascii="Arial" w:hAnsi="Arial" w:cs="Arial"/>
        </w:rPr>
      </w:pPr>
      <w:r w:rsidRPr="00E41050">
        <w:rPr>
          <w:rFonts w:ascii="Arial" w:hAnsi="Arial" w:cs="Arial"/>
        </w:rPr>
        <w:t>2.</w:t>
      </w:r>
      <w:r w:rsidRPr="00E41050">
        <w:rPr>
          <w:rFonts w:ascii="Arial" w:hAnsi="Arial" w:cs="Arial"/>
        </w:rPr>
        <w:tab/>
        <w:t>The documents are required to be signed by the bidder or the authorized representative on behalf of the bidder along with seal of the firm/company and date on each page.</w:t>
      </w:r>
    </w:p>
    <w:p w:rsidR="00E41050" w:rsidRPr="00E41050" w:rsidRDefault="00E41050" w:rsidP="00E41050">
      <w:pPr>
        <w:ind w:left="720" w:hanging="360"/>
        <w:jc w:val="both"/>
        <w:rPr>
          <w:rFonts w:ascii="Arial" w:hAnsi="Arial" w:cs="Arial"/>
        </w:rPr>
      </w:pPr>
      <w:r w:rsidRPr="00E41050">
        <w:rPr>
          <w:rFonts w:ascii="Arial" w:hAnsi="Arial" w:cs="Arial"/>
        </w:rPr>
        <w:t>3.</w:t>
      </w:r>
      <w:r w:rsidRPr="00E41050">
        <w:rPr>
          <w:rFonts w:ascii="Arial" w:hAnsi="Arial" w:cs="Arial"/>
        </w:rPr>
        <w:tab/>
        <w:t xml:space="preserve">The tender is valid for the actual tenure of their study.  However, in case of exigency, if the situation so warrants, the University </w:t>
      </w:r>
      <w:r w:rsidR="00EB3B2F" w:rsidRPr="00E41050">
        <w:rPr>
          <w:rFonts w:ascii="Arial" w:hAnsi="Arial" w:cs="Arial"/>
        </w:rPr>
        <w:t>Authority has</w:t>
      </w:r>
      <w:r w:rsidRPr="00E41050">
        <w:rPr>
          <w:rFonts w:ascii="Arial" w:hAnsi="Arial" w:cs="Arial"/>
        </w:rPr>
        <w:t xml:space="preserve"> the right to extend the period as deemed fit.</w:t>
      </w:r>
    </w:p>
    <w:p w:rsidR="00E41050" w:rsidRPr="00E41050" w:rsidRDefault="00E41050" w:rsidP="00E41050">
      <w:pPr>
        <w:ind w:left="720" w:hanging="360"/>
        <w:jc w:val="both"/>
        <w:rPr>
          <w:rFonts w:ascii="Arial" w:hAnsi="Arial" w:cs="Arial"/>
        </w:rPr>
      </w:pPr>
      <w:r w:rsidRPr="00E41050">
        <w:rPr>
          <w:rFonts w:ascii="Arial" w:hAnsi="Arial" w:cs="Arial"/>
        </w:rPr>
        <w:t>4.</w:t>
      </w:r>
      <w:r w:rsidRPr="00E41050">
        <w:rPr>
          <w:rFonts w:ascii="Arial" w:hAnsi="Arial" w:cs="Arial"/>
        </w:rPr>
        <w:tab/>
        <w:t>Sealed proposals should be submitted by “</w:t>
      </w:r>
      <w:r w:rsidRPr="00EB3B2F">
        <w:rPr>
          <w:rFonts w:ascii="Arial" w:hAnsi="Arial" w:cs="Arial"/>
          <w:b/>
        </w:rPr>
        <w:t>Speed Post/Regd. Post</w:t>
      </w:r>
      <w:r w:rsidRPr="00E41050">
        <w:rPr>
          <w:rFonts w:ascii="Arial" w:hAnsi="Arial" w:cs="Arial"/>
        </w:rPr>
        <w:t xml:space="preserve">” addressed to </w:t>
      </w:r>
      <w:r>
        <w:rPr>
          <w:rFonts w:ascii="Arial" w:hAnsi="Arial" w:cs="Arial"/>
        </w:rPr>
        <w:t>“</w:t>
      </w:r>
      <w:r w:rsidRPr="00EB3B2F">
        <w:rPr>
          <w:rFonts w:ascii="Arial" w:hAnsi="Arial" w:cs="Arial"/>
          <w:b/>
        </w:rPr>
        <w:t>The Officer on Special Duty</w:t>
      </w:r>
      <w:r>
        <w:rPr>
          <w:rFonts w:ascii="Arial" w:hAnsi="Arial" w:cs="Arial"/>
        </w:rPr>
        <w:t>,</w:t>
      </w:r>
      <w:r w:rsidRPr="00E41050">
        <w:rPr>
          <w:rFonts w:ascii="Arial" w:hAnsi="Arial" w:cs="Arial"/>
        </w:rPr>
        <w:t xml:space="preserve"> </w:t>
      </w:r>
      <w:proofErr w:type="spellStart"/>
      <w:r w:rsidRPr="00EB3B2F">
        <w:rPr>
          <w:rFonts w:ascii="Arial" w:hAnsi="Arial" w:cs="Arial"/>
          <w:b/>
        </w:rPr>
        <w:t>Odisha</w:t>
      </w:r>
      <w:proofErr w:type="spellEnd"/>
      <w:r w:rsidRPr="00EB3B2F">
        <w:rPr>
          <w:rFonts w:ascii="Arial" w:hAnsi="Arial" w:cs="Arial"/>
          <w:b/>
        </w:rPr>
        <w:t xml:space="preserve"> University of Technology and Research, Techno Campus, </w:t>
      </w:r>
      <w:proofErr w:type="spellStart"/>
      <w:r w:rsidRPr="00EB3B2F">
        <w:rPr>
          <w:rFonts w:ascii="Arial" w:hAnsi="Arial" w:cs="Arial"/>
          <w:b/>
        </w:rPr>
        <w:t>Ghatikia</w:t>
      </w:r>
      <w:proofErr w:type="spellEnd"/>
      <w:r w:rsidRPr="00EB3B2F">
        <w:rPr>
          <w:rFonts w:ascii="Arial" w:hAnsi="Arial" w:cs="Arial"/>
          <w:b/>
        </w:rPr>
        <w:t xml:space="preserve">, </w:t>
      </w:r>
      <w:proofErr w:type="spellStart"/>
      <w:r w:rsidRPr="00EB3B2F">
        <w:rPr>
          <w:rFonts w:ascii="Arial" w:hAnsi="Arial" w:cs="Arial"/>
          <w:b/>
        </w:rPr>
        <w:t>Mahalaxmivihar</w:t>
      </w:r>
      <w:proofErr w:type="spellEnd"/>
      <w:r w:rsidRPr="00EB3B2F">
        <w:rPr>
          <w:rFonts w:ascii="Arial" w:hAnsi="Arial" w:cs="Arial"/>
          <w:b/>
        </w:rPr>
        <w:t>, Bhubaneswar-751029</w:t>
      </w:r>
      <w:r>
        <w:rPr>
          <w:rFonts w:ascii="Arial" w:hAnsi="Arial" w:cs="Arial"/>
        </w:rPr>
        <w:t>”</w:t>
      </w:r>
      <w:r w:rsidRPr="00E41050">
        <w:rPr>
          <w:rFonts w:ascii="Arial" w:hAnsi="Arial" w:cs="Arial"/>
        </w:rPr>
        <w:t xml:space="preserve"> which should reach OUTR </w:t>
      </w:r>
      <w:proofErr w:type="gramStart"/>
      <w:r w:rsidRPr="00E41050">
        <w:rPr>
          <w:rFonts w:ascii="Arial" w:hAnsi="Arial" w:cs="Arial"/>
        </w:rPr>
        <w:t>by  the</w:t>
      </w:r>
      <w:proofErr w:type="gramEnd"/>
      <w:r w:rsidRPr="00E41050">
        <w:rPr>
          <w:rFonts w:ascii="Arial" w:hAnsi="Arial" w:cs="Arial"/>
        </w:rPr>
        <w:t xml:space="preserve">  scheduled date and time. </w:t>
      </w:r>
    </w:p>
    <w:p w:rsidR="00E41050" w:rsidRPr="00E41050" w:rsidRDefault="00E41050" w:rsidP="00E41050">
      <w:pPr>
        <w:ind w:left="720"/>
        <w:jc w:val="both"/>
        <w:rPr>
          <w:rFonts w:ascii="Arial" w:hAnsi="Arial" w:cs="Arial"/>
        </w:rPr>
      </w:pPr>
      <w:r w:rsidRPr="00E41050">
        <w:rPr>
          <w:rFonts w:ascii="Arial" w:hAnsi="Arial" w:cs="Arial"/>
        </w:rPr>
        <w:lastRenderedPageBreak/>
        <w:t xml:space="preserve">The Bids received after the due date and time will be summarily rejected. The University will not be liable for postal delay, if any.  The University shall not be responsible for accidental opening of the </w:t>
      </w:r>
      <w:proofErr w:type="gramStart"/>
      <w:r w:rsidRPr="00E41050">
        <w:rPr>
          <w:rFonts w:ascii="Arial" w:hAnsi="Arial" w:cs="Arial"/>
        </w:rPr>
        <w:t>covers  that</w:t>
      </w:r>
      <w:proofErr w:type="gramEnd"/>
      <w:r w:rsidRPr="00E41050">
        <w:rPr>
          <w:rFonts w:ascii="Arial" w:hAnsi="Arial" w:cs="Arial"/>
        </w:rPr>
        <w:t xml:space="preserve"> are not properly  </w:t>
      </w:r>
      <w:proofErr w:type="spellStart"/>
      <w:r w:rsidRPr="00E41050">
        <w:rPr>
          <w:rFonts w:ascii="Arial" w:hAnsi="Arial" w:cs="Arial"/>
        </w:rPr>
        <w:t>superscribed</w:t>
      </w:r>
      <w:proofErr w:type="spellEnd"/>
      <w:r w:rsidRPr="00E41050">
        <w:rPr>
          <w:rFonts w:ascii="Arial" w:hAnsi="Arial" w:cs="Arial"/>
        </w:rPr>
        <w:t xml:space="preserve"> </w:t>
      </w:r>
      <w:r w:rsidRPr="00E41050">
        <w:rPr>
          <w:rFonts w:ascii="Arial" w:hAnsi="Arial" w:cs="Arial"/>
        </w:rPr>
        <w:tab/>
        <w:t>and sealed  before the time notified for opening of the tenders.</w:t>
      </w:r>
    </w:p>
    <w:p w:rsidR="00E41050" w:rsidRPr="00E41050" w:rsidRDefault="00E41050" w:rsidP="00E41050">
      <w:pPr>
        <w:ind w:left="720" w:hanging="360"/>
        <w:jc w:val="both"/>
        <w:rPr>
          <w:rFonts w:ascii="Arial" w:hAnsi="Arial" w:cs="Arial"/>
        </w:rPr>
      </w:pPr>
      <w:r w:rsidRPr="00E41050">
        <w:rPr>
          <w:rFonts w:ascii="Arial" w:hAnsi="Arial" w:cs="Arial"/>
        </w:rPr>
        <w:t>5.</w:t>
      </w:r>
      <w:r w:rsidRPr="00E41050">
        <w:rPr>
          <w:rFonts w:ascii="Arial" w:hAnsi="Arial" w:cs="Arial"/>
        </w:rPr>
        <w:tab/>
        <w:t>The proposals will be opened in the presence of bidders with authorization letters from the respective company/firm at OUTR, Bhubaneswar.</w:t>
      </w:r>
    </w:p>
    <w:p w:rsidR="00E41050" w:rsidRPr="00E41050" w:rsidRDefault="00E41050" w:rsidP="00E41050">
      <w:pPr>
        <w:ind w:left="360"/>
        <w:jc w:val="both"/>
        <w:rPr>
          <w:rFonts w:ascii="Arial" w:hAnsi="Arial" w:cs="Arial"/>
        </w:rPr>
      </w:pPr>
      <w:r w:rsidRPr="00E41050">
        <w:rPr>
          <w:rFonts w:ascii="Arial" w:hAnsi="Arial" w:cs="Arial"/>
        </w:rPr>
        <w:t>6.</w:t>
      </w:r>
      <w:r w:rsidRPr="00E41050">
        <w:rPr>
          <w:rFonts w:ascii="Arial" w:hAnsi="Arial" w:cs="Arial"/>
        </w:rPr>
        <w:tab/>
        <w:t>It is not binding on the University to accept the lowest bid of the tender.</w:t>
      </w:r>
    </w:p>
    <w:p w:rsidR="00E41050" w:rsidRPr="00E41050" w:rsidRDefault="00E41050" w:rsidP="00E41050">
      <w:pPr>
        <w:ind w:left="720" w:hanging="360"/>
        <w:jc w:val="both"/>
        <w:rPr>
          <w:rFonts w:ascii="Arial" w:hAnsi="Arial" w:cs="Arial"/>
        </w:rPr>
      </w:pPr>
      <w:r w:rsidRPr="00E41050">
        <w:rPr>
          <w:rFonts w:ascii="Arial" w:hAnsi="Arial" w:cs="Arial"/>
        </w:rPr>
        <w:t>7.</w:t>
      </w:r>
      <w:r w:rsidRPr="00E41050">
        <w:rPr>
          <w:rFonts w:ascii="Arial" w:hAnsi="Arial" w:cs="Arial"/>
        </w:rPr>
        <w:tab/>
        <w:t>The bidder must not have been blacklisted earlier by any of the Universities or Examination Boards or agencies or any other organizations (Declaration to this effect to be furnished).</w:t>
      </w:r>
    </w:p>
    <w:p w:rsidR="00E41050" w:rsidRPr="00E41050" w:rsidRDefault="00E41050" w:rsidP="00E41050">
      <w:pPr>
        <w:ind w:left="720" w:hanging="360"/>
        <w:jc w:val="both"/>
        <w:rPr>
          <w:rFonts w:ascii="Arial" w:hAnsi="Arial" w:cs="Arial"/>
        </w:rPr>
      </w:pPr>
      <w:r w:rsidRPr="00E41050">
        <w:rPr>
          <w:rFonts w:ascii="Arial" w:hAnsi="Arial" w:cs="Arial"/>
        </w:rPr>
        <w:t>8.</w:t>
      </w:r>
      <w:r w:rsidRPr="00E41050">
        <w:rPr>
          <w:rFonts w:ascii="Arial" w:hAnsi="Arial" w:cs="Arial"/>
        </w:rPr>
        <w:tab/>
        <w:t xml:space="preserve">The authority </w:t>
      </w:r>
      <w:proofErr w:type="gramStart"/>
      <w:r w:rsidRPr="00E41050">
        <w:rPr>
          <w:rFonts w:ascii="Arial" w:hAnsi="Arial" w:cs="Arial"/>
        </w:rPr>
        <w:t xml:space="preserve">of  </w:t>
      </w:r>
      <w:r>
        <w:rPr>
          <w:rFonts w:ascii="Arial" w:hAnsi="Arial" w:cs="Arial"/>
        </w:rPr>
        <w:t>OUTR</w:t>
      </w:r>
      <w:proofErr w:type="gramEnd"/>
      <w:r w:rsidRPr="00E41050">
        <w:rPr>
          <w:rFonts w:ascii="Arial" w:hAnsi="Arial" w:cs="Arial"/>
        </w:rPr>
        <w:t xml:space="preserve"> reserves the right  either to accept  or to reject the  bid wholly or partially without assigning any reason and the decision of the authority of OUTR, Bhubaneswar will be final in this regard.</w:t>
      </w:r>
    </w:p>
    <w:p w:rsidR="00E41050" w:rsidRPr="00E41050" w:rsidRDefault="00E41050" w:rsidP="00E41050">
      <w:pPr>
        <w:ind w:left="720" w:hanging="360"/>
        <w:jc w:val="both"/>
        <w:rPr>
          <w:rFonts w:ascii="Arial" w:hAnsi="Arial" w:cs="Arial"/>
        </w:rPr>
      </w:pPr>
      <w:r w:rsidRPr="00E41050">
        <w:rPr>
          <w:rFonts w:ascii="Arial" w:hAnsi="Arial" w:cs="Arial"/>
        </w:rPr>
        <w:t>9.</w:t>
      </w:r>
      <w:r w:rsidRPr="00E41050">
        <w:rPr>
          <w:rFonts w:ascii="Arial" w:hAnsi="Arial" w:cs="Arial"/>
        </w:rPr>
        <w:tab/>
        <w:t xml:space="preserve">The Premium should be quoted in prescribed format </w:t>
      </w:r>
      <w:proofErr w:type="gramStart"/>
      <w:r w:rsidRPr="00E41050">
        <w:rPr>
          <w:rFonts w:ascii="Arial" w:hAnsi="Arial" w:cs="Arial"/>
        </w:rPr>
        <w:t>of  Financial</w:t>
      </w:r>
      <w:proofErr w:type="gramEnd"/>
      <w:r w:rsidRPr="00E41050">
        <w:rPr>
          <w:rFonts w:ascii="Arial" w:hAnsi="Arial" w:cs="Arial"/>
        </w:rPr>
        <w:t xml:space="preserve"> Bid. Premium quoted shall always be both in the figures and words. Special provision/benefit whatsoever if any, in respect of Government educational establishment(s) be clearly spelt out in the bid itself. No revision of price or hidden </w:t>
      </w:r>
      <w:proofErr w:type="gramStart"/>
      <w:r w:rsidRPr="00E41050">
        <w:rPr>
          <w:rFonts w:ascii="Arial" w:hAnsi="Arial" w:cs="Arial"/>
        </w:rPr>
        <w:t xml:space="preserve">conditions  </w:t>
      </w:r>
      <w:r w:rsidR="00EB3B2F">
        <w:rPr>
          <w:rFonts w:ascii="Arial" w:hAnsi="Arial" w:cs="Arial"/>
        </w:rPr>
        <w:t>are</w:t>
      </w:r>
      <w:proofErr w:type="gramEnd"/>
      <w:r w:rsidRPr="00E41050">
        <w:rPr>
          <w:rFonts w:ascii="Arial" w:hAnsi="Arial" w:cs="Arial"/>
        </w:rPr>
        <w:t xml:space="preserve"> allowed once the bid is opened.</w:t>
      </w:r>
    </w:p>
    <w:p w:rsidR="00E41050" w:rsidRPr="00E41050" w:rsidRDefault="00E41050" w:rsidP="00E41050">
      <w:pPr>
        <w:ind w:left="720" w:hanging="360"/>
        <w:jc w:val="both"/>
        <w:rPr>
          <w:rFonts w:ascii="Arial" w:hAnsi="Arial" w:cs="Arial"/>
        </w:rPr>
      </w:pPr>
      <w:r w:rsidRPr="00E41050">
        <w:rPr>
          <w:rFonts w:ascii="Arial" w:hAnsi="Arial" w:cs="Arial"/>
        </w:rPr>
        <w:t>10.</w:t>
      </w:r>
      <w:r w:rsidRPr="00E41050">
        <w:rPr>
          <w:rFonts w:ascii="Arial" w:hAnsi="Arial" w:cs="Arial"/>
        </w:rPr>
        <w:tab/>
        <w:t xml:space="preserve">Agency having proven back </w:t>
      </w:r>
      <w:proofErr w:type="gramStart"/>
      <w:r w:rsidRPr="00E41050">
        <w:rPr>
          <w:rFonts w:ascii="Arial" w:hAnsi="Arial" w:cs="Arial"/>
        </w:rPr>
        <w:t>record</w:t>
      </w:r>
      <w:proofErr w:type="gramEnd"/>
      <w:r w:rsidRPr="00E41050">
        <w:rPr>
          <w:rFonts w:ascii="Arial" w:hAnsi="Arial" w:cs="Arial"/>
        </w:rPr>
        <w:t xml:space="preserve"> in discharging similar association with high volume of student coverage in University /Educational Establishments would be preferred.</w:t>
      </w:r>
    </w:p>
    <w:p w:rsidR="00E41050" w:rsidRPr="00E41050" w:rsidRDefault="00E41050" w:rsidP="00E41050">
      <w:pPr>
        <w:ind w:left="360"/>
        <w:jc w:val="both"/>
        <w:rPr>
          <w:rFonts w:ascii="Arial" w:hAnsi="Arial" w:cs="Arial"/>
        </w:rPr>
      </w:pPr>
      <w:r w:rsidRPr="00E41050">
        <w:rPr>
          <w:rFonts w:ascii="Arial" w:hAnsi="Arial" w:cs="Arial"/>
        </w:rPr>
        <w:t>11.</w:t>
      </w:r>
      <w:r w:rsidRPr="00E41050">
        <w:rPr>
          <w:rFonts w:ascii="Arial" w:hAnsi="Arial" w:cs="Arial"/>
        </w:rPr>
        <w:tab/>
        <w:t>The agency having office at Bhubaneswar shall be preferred.</w:t>
      </w:r>
    </w:p>
    <w:p w:rsidR="00E41050" w:rsidRPr="00E41050" w:rsidRDefault="00E41050" w:rsidP="00E41050">
      <w:pPr>
        <w:ind w:left="360"/>
        <w:jc w:val="both"/>
        <w:rPr>
          <w:rFonts w:ascii="Arial" w:hAnsi="Arial" w:cs="Arial"/>
        </w:rPr>
      </w:pPr>
      <w:r w:rsidRPr="00E41050">
        <w:rPr>
          <w:rFonts w:ascii="Arial" w:hAnsi="Arial" w:cs="Arial"/>
        </w:rPr>
        <w:t>12.</w:t>
      </w:r>
      <w:r w:rsidRPr="00E41050">
        <w:rPr>
          <w:rFonts w:ascii="Arial" w:hAnsi="Arial" w:cs="Arial"/>
        </w:rPr>
        <w:tab/>
        <w:t>The agency shall have to furnish the other benefits provided as CSR beyond the coverage.</w:t>
      </w:r>
    </w:p>
    <w:p w:rsidR="00E41050" w:rsidRPr="00E41050" w:rsidRDefault="00E41050" w:rsidP="00E41050">
      <w:pPr>
        <w:ind w:left="360"/>
        <w:jc w:val="both"/>
        <w:rPr>
          <w:rFonts w:ascii="Arial" w:hAnsi="Arial" w:cs="Arial"/>
        </w:rPr>
      </w:pPr>
      <w:r w:rsidRPr="00E41050">
        <w:rPr>
          <w:rFonts w:ascii="Arial" w:hAnsi="Arial" w:cs="Arial"/>
        </w:rPr>
        <w:t>13.</w:t>
      </w:r>
      <w:r w:rsidRPr="00E41050">
        <w:rPr>
          <w:rFonts w:ascii="Arial" w:hAnsi="Arial" w:cs="Arial"/>
        </w:rPr>
        <w:tab/>
        <w:t>The exemption of EMD may be considered upon submission of necessary documents by the bidder.</w:t>
      </w:r>
    </w:p>
    <w:p w:rsidR="00E41050" w:rsidRPr="00E41050" w:rsidRDefault="00E41050" w:rsidP="00E41050">
      <w:pPr>
        <w:ind w:left="720" w:hanging="360"/>
        <w:jc w:val="both"/>
        <w:rPr>
          <w:rFonts w:ascii="Arial" w:hAnsi="Arial" w:cs="Arial"/>
        </w:rPr>
      </w:pPr>
      <w:r w:rsidRPr="00E41050">
        <w:rPr>
          <w:rFonts w:ascii="Arial" w:hAnsi="Arial" w:cs="Arial"/>
        </w:rPr>
        <w:t>14.</w:t>
      </w:r>
      <w:r w:rsidRPr="00E41050">
        <w:rPr>
          <w:rFonts w:ascii="Arial" w:hAnsi="Arial" w:cs="Arial"/>
        </w:rPr>
        <w:tab/>
        <w:t>The EMD of the unsuccessful bidders shall be returned as such after the successful bidder enters into contract with the University.</w:t>
      </w:r>
    </w:p>
    <w:p w:rsidR="00E41050" w:rsidRPr="00E41050" w:rsidRDefault="00E41050" w:rsidP="00E41050">
      <w:pPr>
        <w:ind w:left="720" w:hanging="360"/>
        <w:jc w:val="both"/>
        <w:rPr>
          <w:rFonts w:ascii="Arial" w:hAnsi="Arial" w:cs="Arial"/>
        </w:rPr>
      </w:pPr>
      <w:r w:rsidRPr="00E41050">
        <w:rPr>
          <w:rFonts w:ascii="Arial" w:hAnsi="Arial" w:cs="Arial"/>
        </w:rPr>
        <w:t>15.</w:t>
      </w:r>
      <w:r w:rsidRPr="00E41050">
        <w:rPr>
          <w:rFonts w:ascii="Arial" w:hAnsi="Arial" w:cs="Arial"/>
        </w:rPr>
        <w:tab/>
        <w:t xml:space="preserve">The </w:t>
      </w:r>
      <w:proofErr w:type="gramStart"/>
      <w:r w:rsidRPr="00E41050">
        <w:rPr>
          <w:rFonts w:ascii="Arial" w:hAnsi="Arial" w:cs="Arial"/>
        </w:rPr>
        <w:t>EMD  of</w:t>
      </w:r>
      <w:proofErr w:type="gramEnd"/>
      <w:r w:rsidRPr="00E41050">
        <w:rPr>
          <w:rFonts w:ascii="Arial" w:hAnsi="Arial" w:cs="Arial"/>
        </w:rPr>
        <w:t xml:space="preserve"> the successful bidder will be kept as Security Deposit &amp; shall be returned after successful completion of the contract period.</w:t>
      </w:r>
    </w:p>
    <w:p w:rsidR="00E41050" w:rsidRPr="00E41050" w:rsidRDefault="00E41050" w:rsidP="00E41050">
      <w:pPr>
        <w:ind w:left="720" w:hanging="360"/>
        <w:jc w:val="both"/>
        <w:rPr>
          <w:rFonts w:ascii="Arial" w:hAnsi="Arial" w:cs="Arial"/>
        </w:rPr>
      </w:pPr>
      <w:r w:rsidRPr="00E41050">
        <w:rPr>
          <w:rFonts w:ascii="Arial" w:hAnsi="Arial" w:cs="Arial"/>
        </w:rPr>
        <w:t>16.</w:t>
      </w:r>
      <w:r w:rsidRPr="00E41050">
        <w:rPr>
          <w:rFonts w:ascii="Arial" w:hAnsi="Arial" w:cs="Arial"/>
        </w:rPr>
        <w:tab/>
        <w:t>The bidder or its authorized official must have to submit authorization letter while participating in the bidding process.</w:t>
      </w:r>
    </w:p>
    <w:p w:rsidR="00E41050" w:rsidRPr="00E41050" w:rsidRDefault="00E41050" w:rsidP="00E41050">
      <w:pPr>
        <w:ind w:left="360"/>
        <w:jc w:val="both"/>
        <w:rPr>
          <w:rFonts w:ascii="Arial" w:hAnsi="Arial" w:cs="Arial"/>
        </w:rPr>
      </w:pPr>
      <w:r w:rsidRPr="00E41050">
        <w:rPr>
          <w:rFonts w:ascii="Arial" w:hAnsi="Arial" w:cs="Arial"/>
        </w:rPr>
        <w:t>17.</w:t>
      </w:r>
      <w:r w:rsidRPr="00E41050">
        <w:rPr>
          <w:rFonts w:ascii="Arial" w:hAnsi="Arial" w:cs="Arial"/>
        </w:rPr>
        <w:tab/>
        <w:t xml:space="preserve">Any dispute shall be subject to the jurisdictions of Courts and </w:t>
      </w:r>
      <w:proofErr w:type="spellStart"/>
      <w:r w:rsidRPr="00E41050">
        <w:rPr>
          <w:rFonts w:ascii="Arial" w:hAnsi="Arial" w:cs="Arial"/>
        </w:rPr>
        <w:t>Hon’ble</w:t>
      </w:r>
      <w:proofErr w:type="spellEnd"/>
      <w:r w:rsidRPr="00E41050">
        <w:rPr>
          <w:rFonts w:ascii="Arial" w:hAnsi="Arial" w:cs="Arial"/>
        </w:rPr>
        <w:t xml:space="preserve"> High Court of </w:t>
      </w:r>
      <w:proofErr w:type="spellStart"/>
      <w:r w:rsidRPr="00E41050">
        <w:rPr>
          <w:rFonts w:ascii="Arial" w:hAnsi="Arial" w:cs="Arial"/>
        </w:rPr>
        <w:t>Odisha</w:t>
      </w:r>
      <w:proofErr w:type="spellEnd"/>
      <w:r w:rsidRPr="00E41050">
        <w:rPr>
          <w:rFonts w:ascii="Arial" w:hAnsi="Arial" w:cs="Arial"/>
        </w:rPr>
        <w:t>.</w:t>
      </w:r>
    </w:p>
    <w:p w:rsidR="00E41050" w:rsidRPr="00E41050" w:rsidRDefault="00E41050" w:rsidP="00E41050">
      <w:pPr>
        <w:ind w:left="360"/>
        <w:jc w:val="both"/>
        <w:rPr>
          <w:rFonts w:ascii="Arial" w:hAnsi="Arial" w:cs="Arial"/>
        </w:rPr>
      </w:pPr>
    </w:p>
    <w:p w:rsidR="00E41050" w:rsidRPr="00E41050" w:rsidRDefault="00E41050" w:rsidP="00E41050">
      <w:pPr>
        <w:spacing w:after="0"/>
        <w:ind w:left="360"/>
        <w:jc w:val="center"/>
        <w:rPr>
          <w:rFonts w:ascii="Arial" w:hAnsi="Arial" w:cs="Arial"/>
        </w:rPr>
      </w:pPr>
    </w:p>
    <w:p w:rsidR="00E41050" w:rsidRPr="004F6B81" w:rsidRDefault="00E41050" w:rsidP="00E41050">
      <w:pPr>
        <w:spacing w:after="0"/>
        <w:ind w:left="360"/>
        <w:jc w:val="center"/>
        <w:rPr>
          <w:rFonts w:ascii="Arial" w:hAnsi="Arial" w:cs="Arial"/>
          <w:b/>
        </w:rPr>
      </w:pPr>
      <w:proofErr w:type="gramStart"/>
      <w:r w:rsidRPr="004F6B81">
        <w:rPr>
          <w:rFonts w:ascii="Arial" w:hAnsi="Arial" w:cs="Arial"/>
          <w:b/>
        </w:rPr>
        <w:lastRenderedPageBreak/>
        <w:t>ODISHA UNIVERSITY OF TECHNOLOGY AND RESEARCH, BHUBANESWAR.</w:t>
      </w:r>
      <w:proofErr w:type="gramEnd"/>
    </w:p>
    <w:p w:rsidR="004F6B81" w:rsidRDefault="004F6B81" w:rsidP="00E41050">
      <w:pPr>
        <w:spacing w:after="0"/>
        <w:ind w:left="360"/>
        <w:jc w:val="center"/>
        <w:rPr>
          <w:rFonts w:ascii="Arial" w:hAnsi="Arial" w:cs="Arial"/>
        </w:rPr>
      </w:pPr>
    </w:p>
    <w:p w:rsidR="00E41050" w:rsidRDefault="00E41050" w:rsidP="00D544BA">
      <w:pPr>
        <w:spacing w:after="0"/>
        <w:ind w:left="360"/>
        <w:jc w:val="center"/>
        <w:rPr>
          <w:rFonts w:ascii="Arial" w:hAnsi="Arial" w:cs="Arial"/>
        </w:rPr>
      </w:pPr>
      <w:r w:rsidRPr="00E41050">
        <w:rPr>
          <w:rFonts w:ascii="Arial" w:hAnsi="Arial" w:cs="Arial"/>
        </w:rPr>
        <w:t xml:space="preserve">TENDER </w:t>
      </w:r>
      <w:proofErr w:type="gramStart"/>
      <w:r w:rsidRPr="00E41050">
        <w:rPr>
          <w:rFonts w:ascii="Arial" w:hAnsi="Arial" w:cs="Arial"/>
        </w:rPr>
        <w:t xml:space="preserve">DOCUMENTS  </w:t>
      </w:r>
      <w:r w:rsidR="00D544BA" w:rsidRPr="00E41050">
        <w:rPr>
          <w:rFonts w:ascii="Arial" w:hAnsi="Arial" w:cs="Arial"/>
        </w:rPr>
        <w:t>FOR</w:t>
      </w:r>
      <w:proofErr w:type="gramEnd"/>
      <w:r w:rsidR="00D544BA" w:rsidRPr="00E41050">
        <w:rPr>
          <w:rFonts w:ascii="Arial" w:hAnsi="Arial" w:cs="Arial"/>
        </w:rPr>
        <w:t xml:space="preserve">  </w:t>
      </w:r>
      <w:r w:rsidR="0040215B">
        <w:rPr>
          <w:rFonts w:ascii="Arial" w:hAnsi="Arial" w:cs="Arial"/>
        </w:rPr>
        <w:t xml:space="preserve">(I) </w:t>
      </w:r>
      <w:r w:rsidR="00D544BA">
        <w:rPr>
          <w:rFonts w:ascii="Arial" w:hAnsi="Arial" w:cs="Arial"/>
        </w:rPr>
        <w:t xml:space="preserve">THE </w:t>
      </w:r>
      <w:r w:rsidR="00D544BA" w:rsidRPr="00DE4A66">
        <w:rPr>
          <w:rFonts w:ascii="Arial" w:hAnsi="Arial" w:cs="Arial"/>
        </w:rPr>
        <w:t>COMPREHENSIVE STUDENT INSURANCE POLICY  FOR THE STUDENTS ADMITTED IN 2022-23 FOR THE</w:t>
      </w:r>
      <w:r w:rsidR="00D544BA">
        <w:rPr>
          <w:rFonts w:ascii="Arial" w:hAnsi="Arial" w:cs="Arial"/>
        </w:rPr>
        <w:t>IR</w:t>
      </w:r>
      <w:r w:rsidR="00D544BA" w:rsidRPr="00DE4A66">
        <w:rPr>
          <w:rFonts w:ascii="Arial" w:hAnsi="Arial" w:cs="Arial"/>
        </w:rPr>
        <w:t xml:space="preserve"> ENTIRE TENURE OF STUDY ON A LONG TERM BASIS AND </w:t>
      </w:r>
      <w:r w:rsidR="00D544BA">
        <w:rPr>
          <w:rFonts w:ascii="Arial" w:hAnsi="Arial" w:cs="Arial"/>
        </w:rPr>
        <w:t>(II) THE GROUP ACCIDENT POLICY FOR THE EMPLOYEES FOR ONE YEAR</w:t>
      </w:r>
    </w:p>
    <w:p w:rsidR="00D544BA" w:rsidRDefault="00D544BA" w:rsidP="00E41050">
      <w:pPr>
        <w:spacing w:after="0"/>
        <w:ind w:left="360"/>
        <w:jc w:val="center"/>
        <w:rPr>
          <w:rFonts w:ascii="Arial" w:hAnsi="Arial" w:cs="Arial"/>
        </w:rPr>
      </w:pPr>
    </w:p>
    <w:p w:rsidR="00E41050" w:rsidRPr="00E41050" w:rsidRDefault="00E41050" w:rsidP="00E41050">
      <w:pPr>
        <w:spacing w:after="0"/>
        <w:ind w:left="360"/>
        <w:jc w:val="center"/>
        <w:rPr>
          <w:rFonts w:ascii="Arial" w:hAnsi="Arial" w:cs="Arial"/>
        </w:rPr>
      </w:pPr>
      <w:proofErr w:type="gramStart"/>
      <w:r w:rsidRPr="00E41050">
        <w:rPr>
          <w:rFonts w:ascii="Arial" w:hAnsi="Arial" w:cs="Arial"/>
        </w:rPr>
        <w:t>Tender Notice No.</w:t>
      </w:r>
      <w:proofErr w:type="gramEnd"/>
      <w:r w:rsidR="00D544BA">
        <w:rPr>
          <w:rFonts w:ascii="Arial" w:hAnsi="Arial" w:cs="Arial"/>
        </w:rPr>
        <w:tab/>
      </w:r>
      <w:r w:rsidR="00D544BA">
        <w:rPr>
          <w:rFonts w:ascii="Arial" w:hAnsi="Arial" w:cs="Arial"/>
        </w:rPr>
        <w:tab/>
      </w:r>
      <w:proofErr w:type="gramStart"/>
      <w:r w:rsidR="00D544BA">
        <w:rPr>
          <w:rFonts w:ascii="Arial" w:hAnsi="Arial" w:cs="Arial"/>
        </w:rPr>
        <w:t>date</w:t>
      </w:r>
      <w:proofErr w:type="gramEnd"/>
    </w:p>
    <w:p w:rsidR="00E41050" w:rsidRDefault="00E41050" w:rsidP="00E41050">
      <w:pPr>
        <w:spacing w:after="0"/>
        <w:ind w:left="360"/>
        <w:jc w:val="center"/>
        <w:rPr>
          <w:rFonts w:ascii="Arial" w:hAnsi="Arial" w:cs="Arial"/>
        </w:rPr>
      </w:pPr>
    </w:p>
    <w:p w:rsidR="00E41050" w:rsidRPr="009003FD" w:rsidRDefault="00E41050" w:rsidP="00E41050">
      <w:pPr>
        <w:spacing w:after="0"/>
        <w:ind w:left="360"/>
        <w:jc w:val="center"/>
        <w:rPr>
          <w:rFonts w:ascii="Arial" w:hAnsi="Arial" w:cs="Arial"/>
          <w:b/>
        </w:rPr>
      </w:pPr>
      <w:r w:rsidRPr="009003FD">
        <w:rPr>
          <w:rFonts w:ascii="Arial" w:hAnsi="Arial" w:cs="Arial"/>
          <w:b/>
        </w:rPr>
        <w:t>FORMAT FOR TECHNICAL BID</w:t>
      </w:r>
    </w:p>
    <w:tbl>
      <w:tblPr>
        <w:tblStyle w:val="TableGrid"/>
        <w:tblW w:w="0" w:type="auto"/>
        <w:tblInd w:w="360" w:type="dxa"/>
        <w:tblLook w:val="04A0"/>
      </w:tblPr>
      <w:tblGrid>
        <w:gridCol w:w="522"/>
        <w:gridCol w:w="4329"/>
        <w:gridCol w:w="354"/>
        <w:gridCol w:w="4011"/>
      </w:tblGrid>
      <w:tr w:rsidR="00E41050" w:rsidRPr="00E41050" w:rsidTr="00856B4E">
        <w:tc>
          <w:tcPr>
            <w:tcW w:w="236" w:type="dxa"/>
          </w:tcPr>
          <w:p w:rsidR="00E41050" w:rsidRPr="00E41050" w:rsidRDefault="00E41050" w:rsidP="00856B4E">
            <w:pPr>
              <w:rPr>
                <w:rFonts w:ascii="Arial" w:hAnsi="Arial" w:cs="Arial"/>
              </w:rPr>
            </w:pPr>
            <w:r w:rsidRPr="00E41050">
              <w:rPr>
                <w:rFonts w:ascii="Arial" w:hAnsi="Arial" w:cs="Arial"/>
              </w:rPr>
              <w:t>1.</w:t>
            </w:r>
          </w:p>
        </w:tc>
        <w:tc>
          <w:tcPr>
            <w:tcW w:w="4372" w:type="dxa"/>
          </w:tcPr>
          <w:p w:rsidR="00E41050" w:rsidRPr="00E41050" w:rsidRDefault="00E41050" w:rsidP="00856B4E">
            <w:pPr>
              <w:rPr>
                <w:rFonts w:ascii="Arial" w:hAnsi="Arial" w:cs="Arial"/>
              </w:rPr>
            </w:pPr>
            <w:r w:rsidRPr="00E41050">
              <w:rPr>
                <w:rFonts w:ascii="Arial" w:hAnsi="Arial" w:cs="Arial"/>
              </w:rPr>
              <w:t>Name and address of the Agency/Firm/Company</w:t>
            </w:r>
          </w:p>
        </w:tc>
        <w:tc>
          <w:tcPr>
            <w:tcW w:w="360" w:type="dxa"/>
          </w:tcPr>
          <w:p w:rsidR="00E41050" w:rsidRPr="00E41050" w:rsidRDefault="00E41050" w:rsidP="00856B4E">
            <w:pPr>
              <w:rPr>
                <w:rFonts w:ascii="Arial" w:hAnsi="Arial" w:cs="Arial"/>
              </w:rPr>
            </w:pPr>
            <w:r w:rsidRPr="00E41050">
              <w:rPr>
                <w:rFonts w:ascii="Arial" w:hAnsi="Arial" w:cs="Arial"/>
              </w:rPr>
              <w:t>:</w:t>
            </w:r>
          </w:p>
        </w:tc>
        <w:tc>
          <w:tcPr>
            <w:tcW w:w="4248" w:type="dxa"/>
          </w:tcPr>
          <w:p w:rsidR="00E41050" w:rsidRPr="00E41050" w:rsidRDefault="00E41050" w:rsidP="00856B4E">
            <w:pPr>
              <w:rPr>
                <w:rFonts w:ascii="Arial" w:hAnsi="Arial" w:cs="Arial"/>
              </w:rPr>
            </w:pPr>
          </w:p>
        </w:tc>
      </w:tr>
      <w:tr w:rsidR="00E41050" w:rsidRPr="00E41050" w:rsidTr="00856B4E">
        <w:tc>
          <w:tcPr>
            <w:tcW w:w="236" w:type="dxa"/>
          </w:tcPr>
          <w:p w:rsidR="00E41050" w:rsidRPr="00E41050" w:rsidRDefault="00E41050" w:rsidP="00856B4E">
            <w:pPr>
              <w:rPr>
                <w:rFonts w:ascii="Arial" w:hAnsi="Arial" w:cs="Arial"/>
              </w:rPr>
            </w:pPr>
            <w:r w:rsidRPr="00E41050">
              <w:rPr>
                <w:rFonts w:ascii="Arial" w:hAnsi="Arial" w:cs="Arial"/>
              </w:rPr>
              <w:t>2.</w:t>
            </w:r>
          </w:p>
        </w:tc>
        <w:tc>
          <w:tcPr>
            <w:tcW w:w="4372" w:type="dxa"/>
          </w:tcPr>
          <w:p w:rsidR="00E41050" w:rsidRPr="00E41050" w:rsidRDefault="00E41050" w:rsidP="00856B4E">
            <w:pPr>
              <w:rPr>
                <w:rFonts w:ascii="Arial" w:hAnsi="Arial" w:cs="Arial"/>
              </w:rPr>
            </w:pPr>
            <w:r w:rsidRPr="00E41050">
              <w:rPr>
                <w:rFonts w:ascii="Arial" w:hAnsi="Arial" w:cs="Arial"/>
              </w:rPr>
              <w:t>Category-</w:t>
            </w:r>
          </w:p>
          <w:p w:rsidR="00E41050" w:rsidRPr="00E41050" w:rsidRDefault="00E41050" w:rsidP="00856B4E">
            <w:pPr>
              <w:rPr>
                <w:rFonts w:ascii="Arial" w:hAnsi="Arial" w:cs="Arial"/>
              </w:rPr>
            </w:pPr>
            <w:r w:rsidRPr="00E41050">
              <w:rPr>
                <w:rFonts w:ascii="Arial" w:hAnsi="Arial" w:cs="Arial"/>
              </w:rPr>
              <w:t>Company/Partnership/Proprietorship</w:t>
            </w:r>
          </w:p>
        </w:tc>
        <w:tc>
          <w:tcPr>
            <w:tcW w:w="360" w:type="dxa"/>
          </w:tcPr>
          <w:p w:rsidR="00E41050" w:rsidRPr="00E41050" w:rsidRDefault="00E41050" w:rsidP="00856B4E">
            <w:pPr>
              <w:rPr>
                <w:rFonts w:ascii="Arial" w:hAnsi="Arial" w:cs="Arial"/>
              </w:rPr>
            </w:pPr>
            <w:r w:rsidRPr="00E41050">
              <w:rPr>
                <w:rFonts w:ascii="Arial" w:hAnsi="Arial" w:cs="Arial"/>
              </w:rPr>
              <w:t>:</w:t>
            </w:r>
          </w:p>
        </w:tc>
        <w:tc>
          <w:tcPr>
            <w:tcW w:w="4248" w:type="dxa"/>
          </w:tcPr>
          <w:p w:rsidR="00E41050" w:rsidRPr="00E41050" w:rsidRDefault="00E41050" w:rsidP="00856B4E">
            <w:pPr>
              <w:rPr>
                <w:rFonts w:ascii="Arial" w:hAnsi="Arial" w:cs="Arial"/>
              </w:rPr>
            </w:pPr>
          </w:p>
        </w:tc>
      </w:tr>
      <w:tr w:rsidR="00E41050" w:rsidRPr="00E41050" w:rsidTr="00856B4E">
        <w:tc>
          <w:tcPr>
            <w:tcW w:w="236" w:type="dxa"/>
          </w:tcPr>
          <w:p w:rsidR="00E41050" w:rsidRPr="00E41050" w:rsidRDefault="00E41050" w:rsidP="00856B4E">
            <w:pPr>
              <w:rPr>
                <w:rFonts w:ascii="Arial" w:hAnsi="Arial" w:cs="Arial"/>
              </w:rPr>
            </w:pPr>
            <w:r w:rsidRPr="00E41050">
              <w:rPr>
                <w:rFonts w:ascii="Arial" w:hAnsi="Arial" w:cs="Arial"/>
              </w:rPr>
              <w:t>3.</w:t>
            </w:r>
          </w:p>
        </w:tc>
        <w:tc>
          <w:tcPr>
            <w:tcW w:w="4372" w:type="dxa"/>
          </w:tcPr>
          <w:p w:rsidR="00E41050" w:rsidRPr="00E41050" w:rsidRDefault="00E41050" w:rsidP="00856B4E">
            <w:pPr>
              <w:rPr>
                <w:rFonts w:ascii="Arial" w:hAnsi="Arial" w:cs="Arial"/>
              </w:rPr>
            </w:pPr>
            <w:r w:rsidRPr="00E41050">
              <w:rPr>
                <w:rFonts w:ascii="Arial" w:hAnsi="Arial" w:cs="Arial"/>
              </w:rPr>
              <w:t>Contact No.</w:t>
            </w:r>
          </w:p>
          <w:p w:rsidR="00E41050" w:rsidRPr="00E41050" w:rsidRDefault="00E41050" w:rsidP="00856B4E">
            <w:pPr>
              <w:rPr>
                <w:rFonts w:ascii="Arial" w:hAnsi="Arial" w:cs="Arial"/>
              </w:rPr>
            </w:pPr>
            <w:r w:rsidRPr="00E41050">
              <w:rPr>
                <w:rFonts w:ascii="Arial" w:hAnsi="Arial" w:cs="Arial"/>
              </w:rPr>
              <w:t>Telephone No./Mobile No./email.id</w:t>
            </w:r>
          </w:p>
        </w:tc>
        <w:tc>
          <w:tcPr>
            <w:tcW w:w="360" w:type="dxa"/>
          </w:tcPr>
          <w:p w:rsidR="00E41050" w:rsidRPr="00E41050" w:rsidRDefault="00E41050" w:rsidP="00856B4E">
            <w:pPr>
              <w:rPr>
                <w:rFonts w:ascii="Arial" w:hAnsi="Arial" w:cs="Arial"/>
              </w:rPr>
            </w:pPr>
            <w:r w:rsidRPr="00E41050">
              <w:rPr>
                <w:rFonts w:ascii="Arial" w:hAnsi="Arial" w:cs="Arial"/>
              </w:rPr>
              <w:t>:</w:t>
            </w:r>
          </w:p>
        </w:tc>
        <w:tc>
          <w:tcPr>
            <w:tcW w:w="4248" w:type="dxa"/>
          </w:tcPr>
          <w:p w:rsidR="00E41050" w:rsidRPr="00E41050" w:rsidRDefault="00E41050" w:rsidP="00856B4E">
            <w:pPr>
              <w:rPr>
                <w:rFonts w:ascii="Arial" w:hAnsi="Arial" w:cs="Arial"/>
              </w:rPr>
            </w:pPr>
            <w:r w:rsidRPr="00E41050">
              <w:rPr>
                <w:rFonts w:ascii="Arial" w:hAnsi="Arial" w:cs="Arial"/>
              </w:rPr>
              <w:t xml:space="preserve">     </w:t>
            </w:r>
          </w:p>
        </w:tc>
      </w:tr>
      <w:tr w:rsidR="00E41050" w:rsidRPr="00E41050" w:rsidTr="00856B4E">
        <w:tc>
          <w:tcPr>
            <w:tcW w:w="236" w:type="dxa"/>
          </w:tcPr>
          <w:p w:rsidR="00E41050" w:rsidRPr="00E41050" w:rsidRDefault="00E41050" w:rsidP="00856B4E">
            <w:pPr>
              <w:rPr>
                <w:rFonts w:ascii="Arial" w:hAnsi="Arial" w:cs="Arial"/>
              </w:rPr>
            </w:pPr>
            <w:r w:rsidRPr="00E41050">
              <w:rPr>
                <w:rFonts w:ascii="Arial" w:hAnsi="Arial" w:cs="Arial"/>
              </w:rPr>
              <w:t>4.</w:t>
            </w:r>
          </w:p>
        </w:tc>
        <w:tc>
          <w:tcPr>
            <w:tcW w:w="4372" w:type="dxa"/>
          </w:tcPr>
          <w:p w:rsidR="00E41050" w:rsidRPr="00E41050" w:rsidRDefault="00E41050" w:rsidP="00856B4E">
            <w:pPr>
              <w:rPr>
                <w:rFonts w:ascii="Arial" w:hAnsi="Arial" w:cs="Arial"/>
              </w:rPr>
            </w:pPr>
            <w:r w:rsidRPr="00E41050">
              <w:rPr>
                <w:rFonts w:ascii="Arial" w:hAnsi="Arial" w:cs="Arial"/>
              </w:rPr>
              <w:t>Name of the Managing Director/ Managing Partner/Proprietor etc.</w:t>
            </w:r>
          </w:p>
        </w:tc>
        <w:tc>
          <w:tcPr>
            <w:tcW w:w="360" w:type="dxa"/>
          </w:tcPr>
          <w:p w:rsidR="00E41050" w:rsidRPr="00E41050" w:rsidRDefault="00E41050" w:rsidP="00856B4E">
            <w:pPr>
              <w:rPr>
                <w:rFonts w:ascii="Arial" w:hAnsi="Arial" w:cs="Arial"/>
              </w:rPr>
            </w:pPr>
            <w:r w:rsidRPr="00E41050">
              <w:rPr>
                <w:rFonts w:ascii="Arial" w:hAnsi="Arial" w:cs="Arial"/>
              </w:rPr>
              <w:t>:</w:t>
            </w:r>
          </w:p>
        </w:tc>
        <w:tc>
          <w:tcPr>
            <w:tcW w:w="4248" w:type="dxa"/>
          </w:tcPr>
          <w:p w:rsidR="00E41050" w:rsidRPr="00E41050" w:rsidRDefault="00E41050" w:rsidP="00856B4E">
            <w:pPr>
              <w:rPr>
                <w:rFonts w:ascii="Arial" w:hAnsi="Arial" w:cs="Arial"/>
              </w:rPr>
            </w:pPr>
          </w:p>
        </w:tc>
      </w:tr>
      <w:tr w:rsidR="00E41050" w:rsidRPr="00E41050" w:rsidTr="00856B4E">
        <w:tc>
          <w:tcPr>
            <w:tcW w:w="236" w:type="dxa"/>
          </w:tcPr>
          <w:p w:rsidR="00E41050" w:rsidRPr="00E41050" w:rsidRDefault="00E41050" w:rsidP="00856B4E">
            <w:pPr>
              <w:rPr>
                <w:rFonts w:ascii="Arial" w:hAnsi="Arial" w:cs="Arial"/>
              </w:rPr>
            </w:pPr>
            <w:r w:rsidRPr="00E41050">
              <w:rPr>
                <w:rFonts w:ascii="Arial" w:hAnsi="Arial" w:cs="Arial"/>
              </w:rPr>
              <w:t>5.</w:t>
            </w:r>
          </w:p>
        </w:tc>
        <w:tc>
          <w:tcPr>
            <w:tcW w:w="4372" w:type="dxa"/>
          </w:tcPr>
          <w:p w:rsidR="00E41050" w:rsidRPr="00E41050" w:rsidRDefault="00E41050" w:rsidP="00856B4E">
            <w:pPr>
              <w:rPr>
                <w:rFonts w:ascii="Arial" w:hAnsi="Arial" w:cs="Arial"/>
              </w:rPr>
            </w:pPr>
            <w:r w:rsidRPr="00E41050">
              <w:rPr>
                <w:rFonts w:ascii="Arial" w:hAnsi="Arial" w:cs="Arial"/>
              </w:rPr>
              <w:t>Valid Registration No. of the Agency/Firm/Company etc.</w:t>
            </w:r>
          </w:p>
        </w:tc>
        <w:tc>
          <w:tcPr>
            <w:tcW w:w="360" w:type="dxa"/>
          </w:tcPr>
          <w:p w:rsidR="00E41050" w:rsidRPr="00E41050" w:rsidRDefault="00E41050" w:rsidP="00856B4E">
            <w:pPr>
              <w:rPr>
                <w:rFonts w:ascii="Arial" w:hAnsi="Arial" w:cs="Arial"/>
              </w:rPr>
            </w:pPr>
            <w:r w:rsidRPr="00E41050">
              <w:rPr>
                <w:rFonts w:ascii="Arial" w:hAnsi="Arial" w:cs="Arial"/>
              </w:rPr>
              <w:t>:</w:t>
            </w:r>
          </w:p>
        </w:tc>
        <w:tc>
          <w:tcPr>
            <w:tcW w:w="4248" w:type="dxa"/>
          </w:tcPr>
          <w:p w:rsidR="00E41050" w:rsidRPr="00E41050" w:rsidRDefault="00E41050" w:rsidP="00856B4E">
            <w:pPr>
              <w:rPr>
                <w:rFonts w:ascii="Arial" w:hAnsi="Arial" w:cs="Arial"/>
              </w:rPr>
            </w:pPr>
          </w:p>
        </w:tc>
      </w:tr>
      <w:tr w:rsidR="00E41050" w:rsidRPr="00E41050" w:rsidTr="00856B4E">
        <w:tc>
          <w:tcPr>
            <w:tcW w:w="236" w:type="dxa"/>
          </w:tcPr>
          <w:p w:rsidR="00E41050" w:rsidRPr="00E41050" w:rsidRDefault="00E41050" w:rsidP="00856B4E">
            <w:pPr>
              <w:rPr>
                <w:rFonts w:ascii="Arial" w:hAnsi="Arial" w:cs="Arial"/>
              </w:rPr>
            </w:pPr>
            <w:r w:rsidRPr="00E41050">
              <w:rPr>
                <w:rFonts w:ascii="Arial" w:hAnsi="Arial" w:cs="Arial"/>
              </w:rPr>
              <w:t>6.</w:t>
            </w:r>
          </w:p>
        </w:tc>
        <w:tc>
          <w:tcPr>
            <w:tcW w:w="4372" w:type="dxa"/>
          </w:tcPr>
          <w:p w:rsidR="00E41050" w:rsidRPr="00E41050" w:rsidRDefault="00E41050" w:rsidP="00856B4E">
            <w:pPr>
              <w:rPr>
                <w:rFonts w:ascii="Arial" w:hAnsi="Arial" w:cs="Arial"/>
              </w:rPr>
            </w:pPr>
            <w:r w:rsidRPr="00E41050">
              <w:rPr>
                <w:rFonts w:ascii="Arial" w:hAnsi="Arial" w:cs="Arial"/>
              </w:rPr>
              <w:t>Permanent Account No.(PAN)</w:t>
            </w:r>
          </w:p>
        </w:tc>
        <w:tc>
          <w:tcPr>
            <w:tcW w:w="360" w:type="dxa"/>
          </w:tcPr>
          <w:p w:rsidR="00E41050" w:rsidRPr="00E41050" w:rsidRDefault="00E41050" w:rsidP="00856B4E">
            <w:pPr>
              <w:rPr>
                <w:rFonts w:ascii="Arial" w:hAnsi="Arial" w:cs="Arial"/>
              </w:rPr>
            </w:pPr>
            <w:r w:rsidRPr="00E41050">
              <w:rPr>
                <w:rFonts w:ascii="Arial" w:hAnsi="Arial" w:cs="Arial"/>
              </w:rPr>
              <w:t>:</w:t>
            </w:r>
          </w:p>
        </w:tc>
        <w:tc>
          <w:tcPr>
            <w:tcW w:w="4248" w:type="dxa"/>
          </w:tcPr>
          <w:p w:rsidR="00E41050" w:rsidRPr="00E41050" w:rsidRDefault="00E41050" w:rsidP="00856B4E">
            <w:pPr>
              <w:rPr>
                <w:rFonts w:ascii="Arial" w:hAnsi="Arial" w:cs="Arial"/>
              </w:rPr>
            </w:pPr>
          </w:p>
        </w:tc>
      </w:tr>
      <w:tr w:rsidR="00E41050" w:rsidRPr="00E41050" w:rsidTr="00856B4E">
        <w:tc>
          <w:tcPr>
            <w:tcW w:w="236" w:type="dxa"/>
          </w:tcPr>
          <w:p w:rsidR="00E41050" w:rsidRPr="00E41050" w:rsidRDefault="00E41050" w:rsidP="00856B4E">
            <w:pPr>
              <w:rPr>
                <w:rFonts w:ascii="Arial" w:hAnsi="Arial" w:cs="Arial"/>
              </w:rPr>
            </w:pPr>
            <w:r w:rsidRPr="00E41050">
              <w:rPr>
                <w:rFonts w:ascii="Arial" w:hAnsi="Arial" w:cs="Arial"/>
              </w:rPr>
              <w:t>7.</w:t>
            </w:r>
          </w:p>
        </w:tc>
        <w:tc>
          <w:tcPr>
            <w:tcW w:w="4372" w:type="dxa"/>
          </w:tcPr>
          <w:p w:rsidR="00E41050" w:rsidRPr="00E41050" w:rsidRDefault="00E41050" w:rsidP="00856B4E">
            <w:pPr>
              <w:rPr>
                <w:rFonts w:ascii="Arial" w:hAnsi="Arial" w:cs="Arial"/>
              </w:rPr>
            </w:pPr>
            <w:r w:rsidRPr="00E41050">
              <w:rPr>
                <w:rFonts w:ascii="Arial" w:hAnsi="Arial" w:cs="Arial"/>
              </w:rPr>
              <w:t>Valid IRDA License No.</w:t>
            </w:r>
          </w:p>
        </w:tc>
        <w:tc>
          <w:tcPr>
            <w:tcW w:w="360" w:type="dxa"/>
          </w:tcPr>
          <w:p w:rsidR="00E41050" w:rsidRPr="00E41050" w:rsidRDefault="00E41050" w:rsidP="00856B4E">
            <w:pPr>
              <w:rPr>
                <w:rFonts w:ascii="Arial" w:hAnsi="Arial" w:cs="Arial"/>
              </w:rPr>
            </w:pPr>
            <w:r w:rsidRPr="00E41050">
              <w:rPr>
                <w:rFonts w:ascii="Arial" w:hAnsi="Arial" w:cs="Arial"/>
              </w:rPr>
              <w:t>:</w:t>
            </w:r>
          </w:p>
        </w:tc>
        <w:tc>
          <w:tcPr>
            <w:tcW w:w="4248" w:type="dxa"/>
          </w:tcPr>
          <w:p w:rsidR="00E41050" w:rsidRPr="00E41050" w:rsidRDefault="00E41050" w:rsidP="00856B4E">
            <w:pPr>
              <w:rPr>
                <w:rFonts w:ascii="Arial" w:hAnsi="Arial" w:cs="Arial"/>
              </w:rPr>
            </w:pPr>
          </w:p>
        </w:tc>
      </w:tr>
      <w:tr w:rsidR="00E41050" w:rsidRPr="00E41050" w:rsidTr="00856B4E">
        <w:tc>
          <w:tcPr>
            <w:tcW w:w="236" w:type="dxa"/>
          </w:tcPr>
          <w:p w:rsidR="00E41050" w:rsidRPr="00E41050" w:rsidRDefault="00E41050" w:rsidP="00856B4E">
            <w:pPr>
              <w:rPr>
                <w:rFonts w:ascii="Arial" w:hAnsi="Arial" w:cs="Arial"/>
              </w:rPr>
            </w:pPr>
            <w:r w:rsidRPr="00E41050">
              <w:rPr>
                <w:rFonts w:ascii="Arial" w:hAnsi="Arial" w:cs="Arial"/>
              </w:rPr>
              <w:t>8.</w:t>
            </w:r>
          </w:p>
        </w:tc>
        <w:tc>
          <w:tcPr>
            <w:tcW w:w="4372" w:type="dxa"/>
          </w:tcPr>
          <w:p w:rsidR="00E41050" w:rsidRPr="00E41050" w:rsidRDefault="00E41050" w:rsidP="00856B4E">
            <w:pPr>
              <w:rPr>
                <w:rFonts w:ascii="Arial" w:hAnsi="Arial" w:cs="Arial"/>
              </w:rPr>
            </w:pPr>
            <w:r w:rsidRPr="00E41050">
              <w:rPr>
                <w:rFonts w:ascii="Arial" w:hAnsi="Arial" w:cs="Arial"/>
              </w:rPr>
              <w:t>GST Registration No.</w:t>
            </w:r>
          </w:p>
        </w:tc>
        <w:tc>
          <w:tcPr>
            <w:tcW w:w="360" w:type="dxa"/>
          </w:tcPr>
          <w:p w:rsidR="00E41050" w:rsidRPr="00E41050" w:rsidRDefault="00E41050" w:rsidP="00856B4E">
            <w:pPr>
              <w:rPr>
                <w:rFonts w:ascii="Arial" w:hAnsi="Arial" w:cs="Arial"/>
              </w:rPr>
            </w:pPr>
            <w:r w:rsidRPr="00E41050">
              <w:rPr>
                <w:rFonts w:ascii="Arial" w:hAnsi="Arial" w:cs="Arial"/>
              </w:rPr>
              <w:t>:</w:t>
            </w:r>
          </w:p>
        </w:tc>
        <w:tc>
          <w:tcPr>
            <w:tcW w:w="4248" w:type="dxa"/>
          </w:tcPr>
          <w:p w:rsidR="00E41050" w:rsidRPr="00E41050" w:rsidRDefault="00E41050" w:rsidP="00856B4E">
            <w:pPr>
              <w:rPr>
                <w:rFonts w:ascii="Arial" w:hAnsi="Arial" w:cs="Arial"/>
              </w:rPr>
            </w:pPr>
          </w:p>
        </w:tc>
      </w:tr>
      <w:tr w:rsidR="00E41050" w:rsidRPr="00E41050" w:rsidTr="00856B4E">
        <w:tc>
          <w:tcPr>
            <w:tcW w:w="236" w:type="dxa"/>
          </w:tcPr>
          <w:p w:rsidR="00E41050" w:rsidRPr="00E41050" w:rsidRDefault="00E41050" w:rsidP="00856B4E">
            <w:pPr>
              <w:rPr>
                <w:rFonts w:ascii="Arial" w:hAnsi="Arial" w:cs="Arial"/>
              </w:rPr>
            </w:pPr>
            <w:r w:rsidRPr="00E41050">
              <w:rPr>
                <w:rFonts w:ascii="Arial" w:hAnsi="Arial" w:cs="Arial"/>
              </w:rPr>
              <w:t>9.</w:t>
            </w:r>
          </w:p>
        </w:tc>
        <w:tc>
          <w:tcPr>
            <w:tcW w:w="4372" w:type="dxa"/>
          </w:tcPr>
          <w:p w:rsidR="00E41050" w:rsidRPr="00E41050" w:rsidRDefault="00E41050" w:rsidP="00856B4E">
            <w:pPr>
              <w:rPr>
                <w:rFonts w:ascii="Arial" w:hAnsi="Arial" w:cs="Arial"/>
              </w:rPr>
            </w:pPr>
            <w:r w:rsidRPr="00E41050">
              <w:rPr>
                <w:rFonts w:ascii="Arial" w:hAnsi="Arial" w:cs="Arial"/>
              </w:rPr>
              <w:t>Month &amp; Year of Commencement of Business</w:t>
            </w:r>
          </w:p>
        </w:tc>
        <w:tc>
          <w:tcPr>
            <w:tcW w:w="360" w:type="dxa"/>
          </w:tcPr>
          <w:p w:rsidR="00E41050" w:rsidRPr="00E41050" w:rsidRDefault="00E41050" w:rsidP="00856B4E">
            <w:pPr>
              <w:rPr>
                <w:rFonts w:ascii="Arial" w:hAnsi="Arial" w:cs="Arial"/>
              </w:rPr>
            </w:pPr>
            <w:r w:rsidRPr="00E41050">
              <w:rPr>
                <w:rFonts w:ascii="Arial" w:hAnsi="Arial" w:cs="Arial"/>
              </w:rPr>
              <w:t>:</w:t>
            </w:r>
          </w:p>
        </w:tc>
        <w:tc>
          <w:tcPr>
            <w:tcW w:w="4248" w:type="dxa"/>
          </w:tcPr>
          <w:p w:rsidR="00E41050" w:rsidRPr="00E41050" w:rsidRDefault="00E41050" w:rsidP="00856B4E">
            <w:pPr>
              <w:rPr>
                <w:rFonts w:ascii="Arial" w:hAnsi="Arial" w:cs="Arial"/>
              </w:rPr>
            </w:pPr>
          </w:p>
        </w:tc>
      </w:tr>
      <w:tr w:rsidR="00E41050" w:rsidRPr="00E41050" w:rsidTr="00856B4E">
        <w:tc>
          <w:tcPr>
            <w:tcW w:w="236" w:type="dxa"/>
          </w:tcPr>
          <w:p w:rsidR="00E41050" w:rsidRPr="00E41050" w:rsidRDefault="00E41050" w:rsidP="00856B4E">
            <w:pPr>
              <w:rPr>
                <w:rFonts w:ascii="Arial" w:hAnsi="Arial" w:cs="Arial"/>
              </w:rPr>
            </w:pPr>
            <w:r w:rsidRPr="00E41050">
              <w:rPr>
                <w:rFonts w:ascii="Arial" w:hAnsi="Arial" w:cs="Arial"/>
              </w:rPr>
              <w:t>10.</w:t>
            </w:r>
          </w:p>
        </w:tc>
        <w:tc>
          <w:tcPr>
            <w:tcW w:w="4372" w:type="dxa"/>
          </w:tcPr>
          <w:p w:rsidR="00E41050" w:rsidRPr="00E41050" w:rsidRDefault="00E41050" w:rsidP="00856B4E">
            <w:pPr>
              <w:rPr>
                <w:rFonts w:ascii="Arial" w:hAnsi="Arial" w:cs="Arial"/>
              </w:rPr>
            </w:pPr>
            <w:r w:rsidRPr="00E41050">
              <w:rPr>
                <w:rFonts w:ascii="Arial" w:hAnsi="Arial" w:cs="Arial"/>
              </w:rPr>
              <w:t>No. of Branches</w:t>
            </w:r>
          </w:p>
        </w:tc>
        <w:tc>
          <w:tcPr>
            <w:tcW w:w="360" w:type="dxa"/>
          </w:tcPr>
          <w:p w:rsidR="00E41050" w:rsidRPr="00E41050" w:rsidRDefault="00E41050" w:rsidP="00856B4E">
            <w:pPr>
              <w:rPr>
                <w:rFonts w:ascii="Arial" w:hAnsi="Arial" w:cs="Arial"/>
              </w:rPr>
            </w:pPr>
            <w:r w:rsidRPr="00E41050">
              <w:rPr>
                <w:rFonts w:ascii="Arial" w:hAnsi="Arial" w:cs="Arial"/>
              </w:rPr>
              <w:t>:</w:t>
            </w:r>
          </w:p>
        </w:tc>
        <w:tc>
          <w:tcPr>
            <w:tcW w:w="4248" w:type="dxa"/>
          </w:tcPr>
          <w:p w:rsidR="00E41050" w:rsidRPr="00E41050" w:rsidRDefault="00E41050" w:rsidP="00856B4E">
            <w:pPr>
              <w:rPr>
                <w:rFonts w:ascii="Arial" w:hAnsi="Arial" w:cs="Arial"/>
              </w:rPr>
            </w:pPr>
          </w:p>
        </w:tc>
      </w:tr>
      <w:tr w:rsidR="00E41050" w:rsidRPr="00E41050" w:rsidTr="00856B4E">
        <w:tc>
          <w:tcPr>
            <w:tcW w:w="236" w:type="dxa"/>
          </w:tcPr>
          <w:p w:rsidR="00E41050" w:rsidRPr="00E41050" w:rsidRDefault="00E41050" w:rsidP="00856B4E">
            <w:pPr>
              <w:rPr>
                <w:rFonts w:ascii="Arial" w:hAnsi="Arial" w:cs="Arial"/>
              </w:rPr>
            </w:pPr>
            <w:r w:rsidRPr="00E41050">
              <w:rPr>
                <w:rFonts w:ascii="Arial" w:hAnsi="Arial" w:cs="Arial"/>
              </w:rPr>
              <w:t>11.</w:t>
            </w:r>
          </w:p>
        </w:tc>
        <w:tc>
          <w:tcPr>
            <w:tcW w:w="4372" w:type="dxa"/>
          </w:tcPr>
          <w:p w:rsidR="00E41050" w:rsidRPr="00E41050" w:rsidRDefault="00E41050" w:rsidP="00856B4E">
            <w:pPr>
              <w:rPr>
                <w:rFonts w:ascii="Arial" w:hAnsi="Arial" w:cs="Arial"/>
              </w:rPr>
            </w:pPr>
            <w:r w:rsidRPr="00E41050">
              <w:rPr>
                <w:rFonts w:ascii="Arial" w:hAnsi="Arial" w:cs="Arial"/>
              </w:rPr>
              <w:t>Market Share</w:t>
            </w:r>
          </w:p>
        </w:tc>
        <w:tc>
          <w:tcPr>
            <w:tcW w:w="360" w:type="dxa"/>
          </w:tcPr>
          <w:p w:rsidR="00E41050" w:rsidRPr="00E41050" w:rsidRDefault="00E41050" w:rsidP="00856B4E">
            <w:pPr>
              <w:rPr>
                <w:rFonts w:ascii="Arial" w:hAnsi="Arial" w:cs="Arial"/>
              </w:rPr>
            </w:pPr>
            <w:r w:rsidRPr="00E41050">
              <w:rPr>
                <w:rFonts w:ascii="Arial" w:hAnsi="Arial" w:cs="Arial"/>
              </w:rPr>
              <w:t>:</w:t>
            </w:r>
          </w:p>
        </w:tc>
        <w:tc>
          <w:tcPr>
            <w:tcW w:w="4248" w:type="dxa"/>
          </w:tcPr>
          <w:p w:rsidR="00E41050" w:rsidRPr="00E41050" w:rsidRDefault="00E41050" w:rsidP="00856B4E">
            <w:pPr>
              <w:rPr>
                <w:rFonts w:ascii="Arial" w:hAnsi="Arial" w:cs="Arial"/>
              </w:rPr>
            </w:pPr>
          </w:p>
        </w:tc>
      </w:tr>
      <w:tr w:rsidR="00E41050" w:rsidRPr="00E41050" w:rsidTr="00856B4E">
        <w:tc>
          <w:tcPr>
            <w:tcW w:w="236" w:type="dxa"/>
          </w:tcPr>
          <w:p w:rsidR="00E41050" w:rsidRPr="00E41050" w:rsidRDefault="00E41050" w:rsidP="00856B4E">
            <w:pPr>
              <w:rPr>
                <w:rFonts w:ascii="Arial" w:hAnsi="Arial" w:cs="Arial"/>
              </w:rPr>
            </w:pPr>
            <w:r w:rsidRPr="00E41050">
              <w:rPr>
                <w:rFonts w:ascii="Arial" w:hAnsi="Arial" w:cs="Arial"/>
              </w:rPr>
              <w:t>12.</w:t>
            </w:r>
          </w:p>
        </w:tc>
        <w:tc>
          <w:tcPr>
            <w:tcW w:w="4372" w:type="dxa"/>
          </w:tcPr>
          <w:p w:rsidR="00E41050" w:rsidRPr="00E41050" w:rsidRDefault="00E41050" w:rsidP="00856B4E">
            <w:pPr>
              <w:rPr>
                <w:rFonts w:ascii="Arial" w:hAnsi="Arial" w:cs="Arial"/>
              </w:rPr>
            </w:pPr>
            <w:r w:rsidRPr="00E41050">
              <w:rPr>
                <w:rFonts w:ascii="Arial" w:hAnsi="Arial" w:cs="Arial"/>
              </w:rPr>
              <w:t>Solvency Ratio as on 31</w:t>
            </w:r>
            <w:r w:rsidRPr="00E41050">
              <w:rPr>
                <w:rFonts w:ascii="Arial" w:hAnsi="Arial" w:cs="Arial"/>
                <w:vertAlign w:val="superscript"/>
              </w:rPr>
              <w:t>st</w:t>
            </w:r>
            <w:r w:rsidRPr="00E41050">
              <w:rPr>
                <w:rFonts w:ascii="Arial" w:hAnsi="Arial" w:cs="Arial"/>
              </w:rPr>
              <w:t xml:space="preserve"> March 2022</w:t>
            </w:r>
          </w:p>
        </w:tc>
        <w:tc>
          <w:tcPr>
            <w:tcW w:w="360" w:type="dxa"/>
          </w:tcPr>
          <w:p w:rsidR="00E41050" w:rsidRPr="00E41050" w:rsidRDefault="00E41050" w:rsidP="00856B4E">
            <w:pPr>
              <w:rPr>
                <w:rFonts w:ascii="Arial" w:hAnsi="Arial" w:cs="Arial"/>
              </w:rPr>
            </w:pPr>
            <w:r w:rsidRPr="00E41050">
              <w:rPr>
                <w:rFonts w:ascii="Arial" w:hAnsi="Arial" w:cs="Arial"/>
              </w:rPr>
              <w:t>:</w:t>
            </w:r>
          </w:p>
        </w:tc>
        <w:tc>
          <w:tcPr>
            <w:tcW w:w="4248" w:type="dxa"/>
          </w:tcPr>
          <w:p w:rsidR="00E41050" w:rsidRPr="00E41050" w:rsidRDefault="00E41050" w:rsidP="00856B4E">
            <w:pPr>
              <w:rPr>
                <w:rFonts w:ascii="Arial" w:hAnsi="Arial" w:cs="Arial"/>
              </w:rPr>
            </w:pPr>
          </w:p>
        </w:tc>
      </w:tr>
      <w:tr w:rsidR="00E41050" w:rsidRPr="00E41050" w:rsidTr="00856B4E">
        <w:tc>
          <w:tcPr>
            <w:tcW w:w="236" w:type="dxa"/>
          </w:tcPr>
          <w:p w:rsidR="00E41050" w:rsidRPr="00E41050" w:rsidRDefault="00E41050" w:rsidP="00856B4E">
            <w:pPr>
              <w:rPr>
                <w:rFonts w:ascii="Arial" w:hAnsi="Arial" w:cs="Arial"/>
              </w:rPr>
            </w:pPr>
            <w:r w:rsidRPr="00E41050">
              <w:rPr>
                <w:rFonts w:ascii="Arial" w:hAnsi="Arial" w:cs="Arial"/>
              </w:rPr>
              <w:t>13.</w:t>
            </w:r>
          </w:p>
        </w:tc>
        <w:tc>
          <w:tcPr>
            <w:tcW w:w="4372" w:type="dxa"/>
          </w:tcPr>
          <w:p w:rsidR="00E41050" w:rsidRPr="00E41050" w:rsidRDefault="00E41050" w:rsidP="00856B4E">
            <w:pPr>
              <w:rPr>
                <w:rFonts w:ascii="Arial" w:hAnsi="Arial" w:cs="Arial"/>
              </w:rPr>
            </w:pPr>
            <w:r w:rsidRPr="00E41050">
              <w:rPr>
                <w:rFonts w:ascii="Arial" w:hAnsi="Arial" w:cs="Arial"/>
              </w:rPr>
              <w:t>Claim Settlement Ratio as on 31</w:t>
            </w:r>
            <w:r w:rsidRPr="00E41050">
              <w:rPr>
                <w:rFonts w:ascii="Arial" w:hAnsi="Arial" w:cs="Arial"/>
                <w:vertAlign w:val="superscript"/>
              </w:rPr>
              <w:t>st</w:t>
            </w:r>
            <w:r w:rsidRPr="00E41050">
              <w:rPr>
                <w:rFonts w:ascii="Arial" w:hAnsi="Arial" w:cs="Arial"/>
              </w:rPr>
              <w:t xml:space="preserve"> March 2022</w:t>
            </w:r>
          </w:p>
        </w:tc>
        <w:tc>
          <w:tcPr>
            <w:tcW w:w="360" w:type="dxa"/>
          </w:tcPr>
          <w:p w:rsidR="00E41050" w:rsidRPr="00E41050" w:rsidRDefault="00E41050" w:rsidP="00856B4E">
            <w:pPr>
              <w:rPr>
                <w:rFonts w:ascii="Arial" w:hAnsi="Arial" w:cs="Arial"/>
              </w:rPr>
            </w:pPr>
            <w:r w:rsidRPr="00E41050">
              <w:rPr>
                <w:rFonts w:ascii="Arial" w:hAnsi="Arial" w:cs="Arial"/>
              </w:rPr>
              <w:t>:</w:t>
            </w:r>
          </w:p>
        </w:tc>
        <w:tc>
          <w:tcPr>
            <w:tcW w:w="4248" w:type="dxa"/>
          </w:tcPr>
          <w:p w:rsidR="00E41050" w:rsidRPr="00E41050" w:rsidRDefault="00E41050" w:rsidP="00856B4E">
            <w:pPr>
              <w:rPr>
                <w:rFonts w:ascii="Arial" w:hAnsi="Arial" w:cs="Arial"/>
              </w:rPr>
            </w:pPr>
          </w:p>
        </w:tc>
      </w:tr>
      <w:tr w:rsidR="00E41050" w:rsidRPr="00E41050" w:rsidTr="00856B4E">
        <w:tc>
          <w:tcPr>
            <w:tcW w:w="236" w:type="dxa"/>
          </w:tcPr>
          <w:p w:rsidR="00E41050" w:rsidRPr="00E41050" w:rsidRDefault="00E41050" w:rsidP="00856B4E">
            <w:pPr>
              <w:rPr>
                <w:rFonts w:ascii="Arial" w:hAnsi="Arial" w:cs="Arial"/>
              </w:rPr>
            </w:pPr>
            <w:r w:rsidRPr="00E41050">
              <w:rPr>
                <w:rFonts w:ascii="Arial" w:hAnsi="Arial" w:cs="Arial"/>
              </w:rPr>
              <w:t>14.</w:t>
            </w:r>
          </w:p>
        </w:tc>
        <w:tc>
          <w:tcPr>
            <w:tcW w:w="4372" w:type="dxa"/>
          </w:tcPr>
          <w:p w:rsidR="00E41050" w:rsidRPr="00E41050" w:rsidRDefault="00E41050" w:rsidP="00856B4E">
            <w:pPr>
              <w:rPr>
                <w:rFonts w:ascii="Arial" w:hAnsi="Arial" w:cs="Arial"/>
              </w:rPr>
            </w:pPr>
            <w:r w:rsidRPr="00E41050">
              <w:rPr>
                <w:rFonts w:ascii="Arial" w:hAnsi="Arial" w:cs="Arial"/>
              </w:rPr>
              <w:t>Profit after Tax as on 31</w:t>
            </w:r>
            <w:r w:rsidRPr="00E41050">
              <w:rPr>
                <w:rFonts w:ascii="Arial" w:hAnsi="Arial" w:cs="Arial"/>
                <w:vertAlign w:val="superscript"/>
              </w:rPr>
              <w:t>st</w:t>
            </w:r>
            <w:r w:rsidRPr="00E41050">
              <w:rPr>
                <w:rFonts w:ascii="Arial" w:hAnsi="Arial" w:cs="Arial"/>
              </w:rPr>
              <w:t xml:space="preserve"> March</w:t>
            </w:r>
          </w:p>
        </w:tc>
        <w:tc>
          <w:tcPr>
            <w:tcW w:w="360" w:type="dxa"/>
          </w:tcPr>
          <w:p w:rsidR="00E41050" w:rsidRPr="00E41050" w:rsidRDefault="00E41050" w:rsidP="00856B4E">
            <w:pPr>
              <w:rPr>
                <w:rFonts w:ascii="Arial" w:hAnsi="Arial" w:cs="Arial"/>
              </w:rPr>
            </w:pPr>
            <w:r w:rsidRPr="00E41050">
              <w:rPr>
                <w:rFonts w:ascii="Arial" w:hAnsi="Arial" w:cs="Arial"/>
              </w:rPr>
              <w:t>:</w:t>
            </w:r>
          </w:p>
        </w:tc>
        <w:tc>
          <w:tcPr>
            <w:tcW w:w="4248" w:type="dxa"/>
          </w:tcPr>
          <w:p w:rsidR="00E41050" w:rsidRPr="00E41050" w:rsidRDefault="00E41050" w:rsidP="00856B4E">
            <w:pPr>
              <w:rPr>
                <w:rFonts w:ascii="Arial" w:hAnsi="Arial" w:cs="Arial"/>
              </w:rPr>
            </w:pPr>
          </w:p>
        </w:tc>
      </w:tr>
      <w:tr w:rsidR="00E41050" w:rsidRPr="00E41050" w:rsidTr="00856B4E">
        <w:tc>
          <w:tcPr>
            <w:tcW w:w="236" w:type="dxa"/>
          </w:tcPr>
          <w:p w:rsidR="00E41050" w:rsidRPr="00E41050" w:rsidRDefault="00E41050" w:rsidP="00856B4E">
            <w:pPr>
              <w:rPr>
                <w:rFonts w:ascii="Arial" w:hAnsi="Arial" w:cs="Arial"/>
              </w:rPr>
            </w:pPr>
            <w:r w:rsidRPr="00E41050">
              <w:rPr>
                <w:rFonts w:ascii="Arial" w:hAnsi="Arial" w:cs="Arial"/>
              </w:rPr>
              <w:t>15.</w:t>
            </w:r>
          </w:p>
        </w:tc>
        <w:tc>
          <w:tcPr>
            <w:tcW w:w="4372" w:type="dxa"/>
          </w:tcPr>
          <w:p w:rsidR="00E41050" w:rsidRPr="00E41050" w:rsidRDefault="00E41050" w:rsidP="00856B4E">
            <w:pPr>
              <w:rPr>
                <w:rFonts w:ascii="Arial" w:hAnsi="Arial" w:cs="Arial"/>
              </w:rPr>
            </w:pPr>
            <w:r w:rsidRPr="00E41050">
              <w:rPr>
                <w:rFonts w:ascii="Arial" w:hAnsi="Arial" w:cs="Arial"/>
              </w:rPr>
              <w:t>Details of Bid Processing fee (Rs.1000/-)</w:t>
            </w:r>
          </w:p>
        </w:tc>
        <w:tc>
          <w:tcPr>
            <w:tcW w:w="360" w:type="dxa"/>
          </w:tcPr>
          <w:p w:rsidR="00E41050" w:rsidRPr="00E41050" w:rsidRDefault="00E41050" w:rsidP="00856B4E">
            <w:pPr>
              <w:rPr>
                <w:rFonts w:ascii="Arial" w:hAnsi="Arial" w:cs="Arial"/>
              </w:rPr>
            </w:pPr>
            <w:r w:rsidRPr="00E41050">
              <w:rPr>
                <w:rFonts w:ascii="Arial" w:hAnsi="Arial" w:cs="Arial"/>
              </w:rPr>
              <w:t>:</w:t>
            </w:r>
          </w:p>
        </w:tc>
        <w:tc>
          <w:tcPr>
            <w:tcW w:w="4248" w:type="dxa"/>
          </w:tcPr>
          <w:p w:rsidR="00E41050" w:rsidRPr="00E41050" w:rsidRDefault="00E41050" w:rsidP="009003FD">
            <w:pPr>
              <w:rPr>
                <w:rFonts w:ascii="Arial" w:hAnsi="Arial" w:cs="Arial"/>
              </w:rPr>
            </w:pPr>
            <w:r w:rsidRPr="00E41050">
              <w:rPr>
                <w:rFonts w:ascii="Arial" w:hAnsi="Arial" w:cs="Arial"/>
              </w:rPr>
              <w:t>DD No.         Date                 Bank Amount</w:t>
            </w:r>
          </w:p>
        </w:tc>
      </w:tr>
      <w:tr w:rsidR="00E41050" w:rsidRPr="00E41050" w:rsidTr="00856B4E">
        <w:tc>
          <w:tcPr>
            <w:tcW w:w="236" w:type="dxa"/>
          </w:tcPr>
          <w:p w:rsidR="00E41050" w:rsidRPr="00E41050" w:rsidRDefault="00E41050" w:rsidP="00856B4E">
            <w:pPr>
              <w:rPr>
                <w:rFonts w:ascii="Arial" w:hAnsi="Arial" w:cs="Arial"/>
              </w:rPr>
            </w:pPr>
            <w:r w:rsidRPr="00E41050">
              <w:rPr>
                <w:rFonts w:ascii="Arial" w:hAnsi="Arial" w:cs="Arial"/>
              </w:rPr>
              <w:t>16.</w:t>
            </w:r>
          </w:p>
        </w:tc>
        <w:tc>
          <w:tcPr>
            <w:tcW w:w="4372" w:type="dxa"/>
          </w:tcPr>
          <w:p w:rsidR="00E41050" w:rsidRPr="00E41050" w:rsidRDefault="00E41050" w:rsidP="00856B4E">
            <w:pPr>
              <w:rPr>
                <w:rFonts w:ascii="Arial" w:hAnsi="Arial" w:cs="Arial"/>
              </w:rPr>
            </w:pPr>
            <w:r w:rsidRPr="00E41050">
              <w:rPr>
                <w:rFonts w:ascii="Arial" w:hAnsi="Arial" w:cs="Arial"/>
              </w:rPr>
              <w:t xml:space="preserve">Details of EMD </w:t>
            </w:r>
            <w:r w:rsidR="004912B5">
              <w:rPr>
                <w:rFonts w:ascii="Arial" w:hAnsi="Arial" w:cs="Arial"/>
              </w:rPr>
              <w:t>(Rs.2</w:t>
            </w:r>
            <w:r w:rsidRPr="00E41050">
              <w:rPr>
                <w:rFonts w:ascii="Arial" w:hAnsi="Arial" w:cs="Arial"/>
              </w:rPr>
              <w:t>0000/-)</w:t>
            </w:r>
          </w:p>
        </w:tc>
        <w:tc>
          <w:tcPr>
            <w:tcW w:w="360" w:type="dxa"/>
          </w:tcPr>
          <w:p w:rsidR="00E41050" w:rsidRPr="00E41050" w:rsidRDefault="00E41050" w:rsidP="00856B4E">
            <w:pPr>
              <w:rPr>
                <w:rFonts w:ascii="Arial" w:hAnsi="Arial" w:cs="Arial"/>
              </w:rPr>
            </w:pPr>
          </w:p>
        </w:tc>
        <w:tc>
          <w:tcPr>
            <w:tcW w:w="4248" w:type="dxa"/>
          </w:tcPr>
          <w:p w:rsidR="00E41050" w:rsidRPr="00E41050" w:rsidRDefault="00E41050" w:rsidP="009003FD">
            <w:pPr>
              <w:rPr>
                <w:rFonts w:ascii="Arial" w:hAnsi="Arial" w:cs="Arial"/>
              </w:rPr>
            </w:pPr>
            <w:r w:rsidRPr="00E41050">
              <w:rPr>
                <w:rFonts w:ascii="Arial" w:hAnsi="Arial" w:cs="Arial"/>
              </w:rPr>
              <w:t>DD No.         Date                 Bank Amount</w:t>
            </w:r>
          </w:p>
        </w:tc>
      </w:tr>
    </w:tbl>
    <w:p w:rsidR="00E41050" w:rsidRPr="00E41050" w:rsidRDefault="00E41050" w:rsidP="00E41050">
      <w:pPr>
        <w:ind w:left="360"/>
        <w:rPr>
          <w:rFonts w:ascii="Arial" w:hAnsi="Arial" w:cs="Arial"/>
        </w:rPr>
      </w:pPr>
      <w:r w:rsidRPr="00E41050">
        <w:rPr>
          <w:rFonts w:ascii="Arial" w:hAnsi="Arial" w:cs="Arial"/>
        </w:rPr>
        <w:t xml:space="preserve">17. </w:t>
      </w:r>
      <w:r w:rsidRPr="00E41050">
        <w:rPr>
          <w:rFonts w:ascii="Arial" w:hAnsi="Arial" w:cs="Arial"/>
          <w:b/>
        </w:rPr>
        <w:t>Details of Experience</w:t>
      </w:r>
      <w:r w:rsidRPr="00E41050">
        <w:rPr>
          <w:rFonts w:ascii="Arial" w:hAnsi="Arial" w:cs="Arial"/>
        </w:rPr>
        <w:t>:</w:t>
      </w:r>
    </w:p>
    <w:tbl>
      <w:tblPr>
        <w:tblStyle w:val="TableGrid"/>
        <w:tblW w:w="0" w:type="auto"/>
        <w:tblInd w:w="360" w:type="dxa"/>
        <w:tblLook w:val="04A0"/>
      </w:tblPr>
      <w:tblGrid>
        <w:gridCol w:w="817"/>
        <w:gridCol w:w="2932"/>
        <w:gridCol w:w="1822"/>
        <w:gridCol w:w="1822"/>
        <w:gridCol w:w="1823"/>
      </w:tblGrid>
      <w:tr w:rsidR="00E41050" w:rsidRPr="00E41050" w:rsidTr="004F6B81">
        <w:tc>
          <w:tcPr>
            <w:tcW w:w="817" w:type="dxa"/>
          </w:tcPr>
          <w:p w:rsidR="00E41050" w:rsidRPr="00E41050" w:rsidRDefault="00E41050" w:rsidP="00856B4E">
            <w:pPr>
              <w:rPr>
                <w:rFonts w:ascii="Arial" w:hAnsi="Arial" w:cs="Arial"/>
              </w:rPr>
            </w:pPr>
            <w:proofErr w:type="spellStart"/>
            <w:r w:rsidRPr="00E41050">
              <w:rPr>
                <w:rFonts w:ascii="Arial" w:hAnsi="Arial" w:cs="Arial"/>
              </w:rPr>
              <w:t>Sl.No</w:t>
            </w:r>
            <w:proofErr w:type="spellEnd"/>
            <w:r w:rsidRPr="00E41050">
              <w:rPr>
                <w:rFonts w:ascii="Arial" w:hAnsi="Arial" w:cs="Arial"/>
              </w:rPr>
              <w:t>.</w:t>
            </w:r>
          </w:p>
        </w:tc>
        <w:tc>
          <w:tcPr>
            <w:tcW w:w="2932" w:type="dxa"/>
          </w:tcPr>
          <w:p w:rsidR="00E41050" w:rsidRPr="00E41050" w:rsidRDefault="00E41050" w:rsidP="00856B4E">
            <w:pPr>
              <w:rPr>
                <w:rFonts w:ascii="Arial" w:hAnsi="Arial" w:cs="Arial"/>
              </w:rPr>
            </w:pPr>
            <w:r w:rsidRPr="00E41050">
              <w:rPr>
                <w:rFonts w:ascii="Arial" w:hAnsi="Arial" w:cs="Arial"/>
              </w:rPr>
              <w:t xml:space="preserve">Name and address of the client  </w:t>
            </w:r>
            <w:proofErr w:type="spellStart"/>
            <w:r w:rsidRPr="00E41050">
              <w:rPr>
                <w:rFonts w:ascii="Arial" w:hAnsi="Arial" w:cs="Arial"/>
              </w:rPr>
              <w:t>organisation</w:t>
            </w:r>
            <w:proofErr w:type="spellEnd"/>
          </w:p>
        </w:tc>
        <w:tc>
          <w:tcPr>
            <w:tcW w:w="1822" w:type="dxa"/>
          </w:tcPr>
          <w:p w:rsidR="00E41050" w:rsidRPr="00E41050" w:rsidRDefault="00E41050" w:rsidP="00856B4E">
            <w:pPr>
              <w:rPr>
                <w:rFonts w:ascii="Arial" w:hAnsi="Arial" w:cs="Arial"/>
              </w:rPr>
            </w:pPr>
            <w:r w:rsidRPr="00E41050">
              <w:rPr>
                <w:rFonts w:ascii="Arial" w:hAnsi="Arial" w:cs="Arial"/>
              </w:rPr>
              <w:t>Type of services provided</w:t>
            </w:r>
          </w:p>
        </w:tc>
        <w:tc>
          <w:tcPr>
            <w:tcW w:w="1822" w:type="dxa"/>
          </w:tcPr>
          <w:p w:rsidR="00E41050" w:rsidRPr="00E41050" w:rsidRDefault="00E41050" w:rsidP="00856B4E">
            <w:pPr>
              <w:rPr>
                <w:rFonts w:ascii="Arial" w:hAnsi="Arial" w:cs="Arial"/>
              </w:rPr>
            </w:pPr>
            <w:r w:rsidRPr="00E41050">
              <w:rPr>
                <w:rFonts w:ascii="Arial" w:hAnsi="Arial" w:cs="Arial"/>
              </w:rPr>
              <w:t xml:space="preserve">Period of Contract </w:t>
            </w:r>
          </w:p>
          <w:p w:rsidR="00E41050" w:rsidRPr="00E41050" w:rsidRDefault="00E41050" w:rsidP="00856B4E">
            <w:pPr>
              <w:rPr>
                <w:rFonts w:ascii="Arial" w:hAnsi="Arial" w:cs="Arial"/>
              </w:rPr>
            </w:pPr>
            <w:r w:rsidRPr="00E41050">
              <w:rPr>
                <w:rFonts w:ascii="Arial" w:hAnsi="Arial" w:cs="Arial"/>
              </w:rPr>
              <w:t>From       To</w:t>
            </w:r>
          </w:p>
        </w:tc>
        <w:tc>
          <w:tcPr>
            <w:tcW w:w="1823" w:type="dxa"/>
          </w:tcPr>
          <w:p w:rsidR="00E41050" w:rsidRPr="00E41050" w:rsidRDefault="00E41050" w:rsidP="00856B4E">
            <w:pPr>
              <w:rPr>
                <w:rFonts w:ascii="Arial" w:hAnsi="Arial" w:cs="Arial"/>
              </w:rPr>
            </w:pPr>
            <w:r w:rsidRPr="00E41050">
              <w:rPr>
                <w:rFonts w:ascii="Arial" w:hAnsi="Arial" w:cs="Arial"/>
              </w:rPr>
              <w:t>Amount of Contract (in Rs.)</w:t>
            </w:r>
          </w:p>
        </w:tc>
      </w:tr>
      <w:tr w:rsidR="00E41050" w:rsidRPr="00E41050" w:rsidTr="00D544BA">
        <w:trPr>
          <w:trHeight w:val="593"/>
        </w:trPr>
        <w:tc>
          <w:tcPr>
            <w:tcW w:w="817" w:type="dxa"/>
          </w:tcPr>
          <w:p w:rsidR="00E41050" w:rsidRPr="00E41050" w:rsidRDefault="00E41050" w:rsidP="00856B4E">
            <w:pPr>
              <w:rPr>
                <w:rFonts w:ascii="Arial" w:hAnsi="Arial" w:cs="Arial"/>
              </w:rPr>
            </w:pPr>
          </w:p>
        </w:tc>
        <w:tc>
          <w:tcPr>
            <w:tcW w:w="2932" w:type="dxa"/>
          </w:tcPr>
          <w:p w:rsidR="00E41050" w:rsidRPr="00E41050" w:rsidRDefault="00E41050" w:rsidP="00856B4E">
            <w:pPr>
              <w:rPr>
                <w:rFonts w:ascii="Arial" w:hAnsi="Arial" w:cs="Arial"/>
              </w:rPr>
            </w:pPr>
          </w:p>
          <w:p w:rsidR="00E41050" w:rsidRPr="00E41050" w:rsidRDefault="00E41050" w:rsidP="00856B4E">
            <w:pPr>
              <w:rPr>
                <w:rFonts w:ascii="Arial" w:hAnsi="Arial" w:cs="Arial"/>
              </w:rPr>
            </w:pPr>
          </w:p>
          <w:p w:rsidR="00E41050" w:rsidRPr="00E41050" w:rsidRDefault="00E41050" w:rsidP="00856B4E">
            <w:pPr>
              <w:rPr>
                <w:rFonts w:ascii="Arial" w:hAnsi="Arial" w:cs="Arial"/>
              </w:rPr>
            </w:pPr>
          </w:p>
          <w:p w:rsidR="00E41050" w:rsidRPr="00E41050" w:rsidRDefault="00E41050" w:rsidP="00856B4E">
            <w:pPr>
              <w:rPr>
                <w:rFonts w:ascii="Arial" w:hAnsi="Arial" w:cs="Arial"/>
              </w:rPr>
            </w:pPr>
          </w:p>
        </w:tc>
        <w:tc>
          <w:tcPr>
            <w:tcW w:w="1822" w:type="dxa"/>
          </w:tcPr>
          <w:p w:rsidR="00E41050" w:rsidRPr="00E41050" w:rsidRDefault="00E41050" w:rsidP="00856B4E">
            <w:pPr>
              <w:rPr>
                <w:rFonts w:ascii="Arial" w:hAnsi="Arial" w:cs="Arial"/>
              </w:rPr>
            </w:pPr>
          </w:p>
        </w:tc>
        <w:tc>
          <w:tcPr>
            <w:tcW w:w="1822" w:type="dxa"/>
          </w:tcPr>
          <w:p w:rsidR="00E41050" w:rsidRPr="00E41050" w:rsidRDefault="00E41050" w:rsidP="00856B4E">
            <w:pPr>
              <w:rPr>
                <w:rFonts w:ascii="Arial" w:hAnsi="Arial" w:cs="Arial"/>
              </w:rPr>
            </w:pPr>
          </w:p>
        </w:tc>
        <w:tc>
          <w:tcPr>
            <w:tcW w:w="1823" w:type="dxa"/>
          </w:tcPr>
          <w:p w:rsidR="00E41050" w:rsidRPr="00E41050" w:rsidRDefault="00E41050" w:rsidP="00856B4E">
            <w:pPr>
              <w:rPr>
                <w:rFonts w:ascii="Arial" w:hAnsi="Arial" w:cs="Arial"/>
              </w:rPr>
            </w:pPr>
          </w:p>
        </w:tc>
      </w:tr>
    </w:tbl>
    <w:p w:rsidR="004F6B81" w:rsidRDefault="004F6B81" w:rsidP="004F6B81">
      <w:pPr>
        <w:pStyle w:val="ListParagraph"/>
        <w:rPr>
          <w:rFonts w:ascii="Arial" w:hAnsi="Arial" w:cs="Arial"/>
        </w:rPr>
      </w:pPr>
    </w:p>
    <w:p w:rsidR="004F6B81" w:rsidRPr="00E41050" w:rsidRDefault="004F6B81" w:rsidP="004F6B81">
      <w:pPr>
        <w:pStyle w:val="ListParagraph"/>
        <w:rPr>
          <w:rFonts w:ascii="Arial" w:hAnsi="Arial" w:cs="Arial"/>
        </w:rPr>
      </w:pPr>
      <w:r w:rsidRPr="00E41050">
        <w:rPr>
          <w:rFonts w:ascii="Arial" w:hAnsi="Arial" w:cs="Arial"/>
        </w:rPr>
        <w:t xml:space="preserve"> Date:</w:t>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t>(Signature of the Bidder with seal)</w:t>
      </w:r>
    </w:p>
    <w:p w:rsidR="004F6B81" w:rsidRPr="00E41050" w:rsidRDefault="004F6B81" w:rsidP="004F6B81">
      <w:pPr>
        <w:pStyle w:val="ListParagraph"/>
        <w:rPr>
          <w:rFonts w:ascii="Arial" w:hAnsi="Arial" w:cs="Arial"/>
        </w:rPr>
      </w:pPr>
      <w:r w:rsidRPr="00E41050">
        <w:rPr>
          <w:rFonts w:ascii="Arial" w:hAnsi="Arial" w:cs="Arial"/>
        </w:rPr>
        <w:t>Place:</w:t>
      </w:r>
    </w:p>
    <w:p w:rsidR="00E41050" w:rsidRPr="00E41050" w:rsidRDefault="004F6B81" w:rsidP="004F6B81">
      <w:pPr>
        <w:pStyle w:val="ListParagraph"/>
        <w:rPr>
          <w:rFonts w:ascii="Arial" w:hAnsi="Arial" w:cs="Arial"/>
        </w:rPr>
      </w:pP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p>
    <w:p w:rsidR="00E41050" w:rsidRPr="004F6B81" w:rsidRDefault="00E41050" w:rsidP="00E41050">
      <w:pPr>
        <w:ind w:left="360"/>
        <w:jc w:val="center"/>
        <w:rPr>
          <w:rFonts w:ascii="Arial" w:hAnsi="Arial" w:cs="Arial"/>
          <w:b/>
        </w:rPr>
      </w:pPr>
      <w:r w:rsidRPr="004F6B81">
        <w:rPr>
          <w:rFonts w:ascii="Arial" w:hAnsi="Arial" w:cs="Arial"/>
          <w:b/>
        </w:rPr>
        <w:lastRenderedPageBreak/>
        <w:t>ODISHA UNIVERSITY OF TECHNOLOGY AND RESEARCH, BHUBANESWAR</w:t>
      </w:r>
    </w:p>
    <w:p w:rsidR="00E41050" w:rsidRPr="004F6B81" w:rsidRDefault="00E41050" w:rsidP="00E41050">
      <w:pPr>
        <w:ind w:left="360"/>
        <w:jc w:val="center"/>
        <w:rPr>
          <w:rFonts w:ascii="Arial" w:hAnsi="Arial" w:cs="Arial"/>
          <w:b/>
        </w:rPr>
      </w:pPr>
      <w:proofErr w:type="gramStart"/>
      <w:r w:rsidRPr="004F6B81">
        <w:rPr>
          <w:rFonts w:ascii="Arial" w:hAnsi="Arial" w:cs="Arial"/>
          <w:b/>
        </w:rPr>
        <w:t>Tender Notice No.</w:t>
      </w:r>
      <w:proofErr w:type="gramEnd"/>
      <w:r w:rsidRPr="004F6B81">
        <w:rPr>
          <w:rFonts w:ascii="Arial" w:hAnsi="Arial" w:cs="Arial"/>
          <w:b/>
        </w:rPr>
        <w:tab/>
      </w:r>
      <w:r w:rsidRPr="004F6B81">
        <w:rPr>
          <w:rFonts w:ascii="Arial" w:hAnsi="Arial" w:cs="Arial"/>
          <w:b/>
        </w:rPr>
        <w:tab/>
        <w:t xml:space="preserve">           Date:</w:t>
      </w:r>
    </w:p>
    <w:p w:rsidR="004F6B81" w:rsidRDefault="00E41050" w:rsidP="00E41050">
      <w:pPr>
        <w:spacing w:after="0" w:line="240" w:lineRule="auto"/>
        <w:ind w:left="360"/>
        <w:jc w:val="center"/>
        <w:rPr>
          <w:rFonts w:ascii="Arial" w:hAnsi="Arial" w:cs="Arial"/>
        </w:rPr>
      </w:pPr>
      <w:r w:rsidRPr="00E41050">
        <w:rPr>
          <w:rFonts w:ascii="Arial" w:hAnsi="Arial" w:cs="Arial"/>
        </w:rPr>
        <w:t xml:space="preserve">TENDER DOCUMENT FOR </w:t>
      </w:r>
      <w:r w:rsidR="0040215B">
        <w:rPr>
          <w:rFonts w:ascii="Arial" w:hAnsi="Arial" w:cs="Arial"/>
        </w:rPr>
        <w:t xml:space="preserve">(I) </w:t>
      </w:r>
      <w:r w:rsidR="00D544BA">
        <w:rPr>
          <w:rFonts w:ascii="Arial" w:hAnsi="Arial" w:cs="Arial"/>
        </w:rPr>
        <w:t xml:space="preserve">THE </w:t>
      </w:r>
      <w:proofErr w:type="gramStart"/>
      <w:r w:rsidR="00D544BA" w:rsidRPr="00DE4A66">
        <w:rPr>
          <w:rFonts w:ascii="Arial" w:hAnsi="Arial" w:cs="Arial"/>
        </w:rPr>
        <w:t>COMPREHENSIVE</w:t>
      </w:r>
      <w:r w:rsidR="004912B5">
        <w:rPr>
          <w:rFonts w:ascii="Arial" w:hAnsi="Arial" w:cs="Arial"/>
        </w:rPr>
        <w:t xml:space="preserve"> </w:t>
      </w:r>
      <w:r w:rsidR="00D544BA" w:rsidRPr="00DE4A66">
        <w:rPr>
          <w:rFonts w:ascii="Arial" w:hAnsi="Arial" w:cs="Arial"/>
        </w:rPr>
        <w:t xml:space="preserve"> STUDENT</w:t>
      </w:r>
      <w:proofErr w:type="gramEnd"/>
      <w:r w:rsidR="00D544BA" w:rsidRPr="00DE4A66">
        <w:rPr>
          <w:rFonts w:ascii="Arial" w:hAnsi="Arial" w:cs="Arial"/>
        </w:rPr>
        <w:t xml:space="preserve"> INSURANCE POLICY  FOR THE STUDENTS ADMITTED IN 2022-23 FOR THE</w:t>
      </w:r>
      <w:r w:rsidR="00D544BA">
        <w:rPr>
          <w:rFonts w:ascii="Arial" w:hAnsi="Arial" w:cs="Arial"/>
        </w:rPr>
        <w:t>IR</w:t>
      </w:r>
      <w:r w:rsidR="00D544BA" w:rsidRPr="00DE4A66">
        <w:rPr>
          <w:rFonts w:ascii="Arial" w:hAnsi="Arial" w:cs="Arial"/>
        </w:rPr>
        <w:t xml:space="preserve"> ENTIRE TENURE OF STUDY ON A LONG TERM BASIS AND </w:t>
      </w:r>
      <w:r w:rsidR="00D544BA">
        <w:rPr>
          <w:rFonts w:ascii="Arial" w:hAnsi="Arial" w:cs="Arial"/>
        </w:rPr>
        <w:t>(II) THE GROUP ACCIDENT POLICY FOR THE EMPLOYEES FOR ONE YEAR</w:t>
      </w:r>
    </w:p>
    <w:p w:rsidR="00D544BA" w:rsidRDefault="00D544BA" w:rsidP="00E41050">
      <w:pPr>
        <w:spacing w:after="0" w:line="240" w:lineRule="auto"/>
        <w:ind w:left="360"/>
        <w:jc w:val="center"/>
        <w:rPr>
          <w:rFonts w:ascii="Arial" w:hAnsi="Arial" w:cs="Arial"/>
        </w:rPr>
      </w:pPr>
    </w:p>
    <w:p w:rsidR="00E41050" w:rsidRPr="00D544BA" w:rsidRDefault="00E41050" w:rsidP="00E41050">
      <w:pPr>
        <w:spacing w:after="0" w:line="240" w:lineRule="auto"/>
        <w:ind w:left="360"/>
        <w:jc w:val="center"/>
        <w:rPr>
          <w:rFonts w:ascii="Arial" w:hAnsi="Arial" w:cs="Arial"/>
          <w:b/>
        </w:rPr>
      </w:pPr>
      <w:r w:rsidRPr="00D544BA">
        <w:rPr>
          <w:rFonts w:ascii="Arial" w:hAnsi="Arial" w:cs="Arial"/>
          <w:b/>
        </w:rPr>
        <w:t>FORMAT FOR FINANCIAL BID</w:t>
      </w:r>
    </w:p>
    <w:p w:rsidR="004F6B81" w:rsidRDefault="004F6B81" w:rsidP="00E41050">
      <w:pPr>
        <w:spacing w:after="0" w:line="240" w:lineRule="auto"/>
        <w:ind w:left="360"/>
        <w:jc w:val="center"/>
        <w:rPr>
          <w:rFonts w:ascii="Arial" w:hAnsi="Arial" w:cs="Arial"/>
        </w:rPr>
      </w:pPr>
    </w:p>
    <w:p w:rsidR="00E41050" w:rsidRPr="00E41050" w:rsidRDefault="00E41050" w:rsidP="00E41050">
      <w:pPr>
        <w:spacing w:after="0" w:line="240" w:lineRule="auto"/>
        <w:ind w:left="360"/>
        <w:jc w:val="center"/>
        <w:rPr>
          <w:rFonts w:ascii="Arial" w:hAnsi="Arial" w:cs="Arial"/>
        </w:rPr>
      </w:pPr>
      <w:r w:rsidRPr="00E41050">
        <w:rPr>
          <w:rFonts w:ascii="Arial" w:hAnsi="Arial" w:cs="Arial"/>
        </w:rPr>
        <w:t>DETAIL INFORMATION</w:t>
      </w:r>
    </w:p>
    <w:p w:rsidR="004F6B81" w:rsidRDefault="004F6B81" w:rsidP="00E41050">
      <w:pPr>
        <w:spacing w:after="0" w:line="240" w:lineRule="auto"/>
        <w:ind w:left="360"/>
        <w:jc w:val="center"/>
        <w:rPr>
          <w:rFonts w:ascii="Arial" w:hAnsi="Arial" w:cs="Arial"/>
        </w:rPr>
      </w:pPr>
    </w:p>
    <w:p w:rsidR="00E41050" w:rsidRDefault="00E41050" w:rsidP="00E41050">
      <w:pPr>
        <w:spacing w:after="0" w:line="240" w:lineRule="auto"/>
        <w:ind w:left="360"/>
        <w:jc w:val="center"/>
        <w:rPr>
          <w:rFonts w:ascii="Arial" w:hAnsi="Arial" w:cs="Arial"/>
        </w:rPr>
      </w:pPr>
      <w:r w:rsidRPr="00E41050">
        <w:rPr>
          <w:rFonts w:ascii="Arial" w:hAnsi="Arial" w:cs="Arial"/>
        </w:rPr>
        <w:t>(To be filled by the Bidder)</w:t>
      </w:r>
    </w:p>
    <w:p w:rsidR="00D544BA" w:rsidRPr="00E41050" w:rsidRDefault="00D544BA" w:rsidP="00E41050">
      <w:pPr>
        <w:spacing w:after="0" w:line="240" w:lineRule="auto"/>
        <w:ind w:left="360"/>
        <w:jc w:val="center"/>
        <w:rPr>
          <w:rFonts w:ascii="Arial" w:hAnsi="Arial" w:cs="Arial"/>
        </w:rPr>
      </w:pPr>
    </w:p>
    <w:p w:rsidR="00E41050" w:rsidRPr="00E41050" w:rsidRDefault="00E41050" w:rsidP="00E41050">
      <w:pPr>
        <w:pStyle w:val="ListParagraph"/>
        <w:numPr>
          <w:ilvl w:val="0"/>
          <w:numId w:val="6"/>
        </w:numPr>
        <w:spacing w:after="0"/>
        <w:rPr>
          <w:rFonts w:ascii="Arial" w:hAnsi="Arial" w:cs="Arial"/>
        </w:rPr>
      </w:pPr>
      <w:r w:rsidRPr="00E41050">
        <w:rPr>
          <w:rFonts w:ascii="Arial" w:hAnsi="Arial" w:cs="Arial"/>
        </w:rPr>
        <w:t>Name and address of the Company</w:t>
      </w:r>
    </w:p>
    <w:p w:rsidR="00E41050" w:rsidRPr="00E41050" w:rsidRDefault="00E41050" w:rsidP="00E41050">
      <w:pPr>
        <w:pStyle w:val="ListParagraph"/>
        <w:numPr>
          <w:ilvl w:val="0"/>
          <w:numId w:val="6"/>
        </w:numPr>
        <w:rPr>
          <w:rFonts w:ascii="Arial" w:hAnsi="Arial" w:cs="Arial"/>
        </w:rPr>
      </w:pPr>
      <w:r w:rsidRPr="00E41050">
        <w:rPr>
          <w:rFonts w:ascii="Arial" w:hAnsi="Arial" w:cs="Arial"/>
        </w:rPr>
        <w:t>Name of the Managing Director/Branch Head</w:t>
      </w:r>
    </w:p>
    <w:p w:rsidR="00E41050" w:rsidRPr="00E41050" w:rsidRDefault="00E41050" w:rsidP="00E41050">
      <w:pPr>
        <w:pStyle w:val="ListParagraph"/>
        <w:numPr>
          <w:ilvl w:val="0"/>
          <w:numId w:val="6"/>
        </w:numPr>
        <w:rPr>
          <w:rFonts w:ascii="Arial" w:hAnsi="Arial" w:cs="Arial"/>
        </w:rPr>
      </w:pPr>
      <w:r w:rsidRPr="00E41050">
        <w:rPr>
          <w:rFonts w:ascii="Arial" w:hAnsi="Arial" w:cs="Arial"/>
        </w:rPr>
        <w:t>Registration No.</w:t>
      </w:r>
    </w:p>
    <w:p w:rsidR="00E41050" w:rsidRPr="00E41050" w:rsidRDefault="00E41050" w:rsidP="00E41050">
      <w:pPr>
        <w:pStyle w:val="ListParagraph"/>
        <w:rPr>
          <w:rFonts w:ascii="Arial" w:hAnsi="Arial" w:cs="Arial"/>
        </w:rPr>
      </w:pPr>
    </w:p>
    <w:p w:rsidR="00520AA7" w:rsidRPr="00520AA7" w:rsidRDefault="00520AA7" w:rsidP="00520AA7">
      <w:pPr>
        <w:pStyle w:val="ListParagraph"/>
        <w:numPr>
          <w:ilvl w:val="0"/>
          <w:numId w:val="6"/>
        </w:numPr>
        <w:rPr>
          <w:rFonts w:ascii="Arial" w:hAnsi="Arial" w:cs="Arial"/>
        </w:rPr>
      </w:pPr>
      <w:r>
        <w:rPr>
          <w:rFonts w:ascii="Arial" w:hAnsi="Arial" w:cs="Arial"/>
        </w:rPr>
        <w:t>C</w:t>
      </w:r>
      <w:r w:rsidRPr="00DE4A66">
        <w:rPr>
          <w:rFonts w:ascii="Arial" w:hAnsi="Arial" w:cs="Arial"/>
        </w:rPr>
        <w:t xml:space="preserve">omprehensive student insurance policy  </w:t>
      </w:r>
    </w:p>
    <w:p w:rsidR="00520AA7" w:rsidRDefault="00520AA7" w:rsidP="00E41050">
      <w:pPr>
        <w:pStyle w:val="ListParagraph"/>
        <w:rPr>
          <w:rFonts w:ascii="Arial" w:hAnsi="Arial" w:cs="Arial"/>
        </w:rPr>
      </w:pPr>
    </w:p>
    <w:tbl>
      <w:tblPr>
        <w:tblStyle w:val="TableGrid"/>
        <w:tblW w:w="0" w:type="auto"/>
        <w:tblInd w:w="720" w:type="dxa"/>
        <w:tblLook w:val="04A0"/>
      </w:tblPr>
      <w:tblGrid>
        <w:gridCol w:w="4608"/>
        <w:gridCol w:w="3600"/>
      </w:tblGrid>
      <w:tr w:rsidR="00520AA7" w:rsidTr="00520AA7">
        <w:tc>
          <w:tcPr>
            <w:tcW w:w="4608" w:type="dxa"/>
          </w:tcPr>
          <w:p w:rsidR="00520AA7" w:rsidRDefault="00520AA7" w:rsidP="00E41050">
            <w:pPr>
              <w:pStyle w:val="ListParagraph"/>
              <w:ind w:left="0"/>
              <w:rPr>
                <w:rFonts w:ascii="Arial" w:hAnsi="Arial" w:cs="Arial"/>
              </w:rPr>
            </w:pPr>
            <w:r w:rsidRPr="00E41050">
              <w:rPr>
                <w:rFonts w:ascii="Arial" w:hAnsi="Arial" w:cs="Arial"/>
              </w:rPr>
              <w:t>Scheme</w:t>
            </w:r>
          </w:p>
        </w:tc>
        <w:tc>
          <w:tcPr>
            <w:tcW w:w="3600" w:type="dxa"/>
          </w:tcPr>
          <w:p w:rsidR="00520AA7" w:rsidRDefault="00520AA7" w:rsidP="00E41050">
            <w:pPr>
              <w:pStyle w:val="ListParagraph"/>
              <w:ind w:left="0"/>
              <w:rPr>
                <w:rFonts w:ascii="Arial" w:hAnsi="Arial" w:cs="Arial"/>
              </w:rPr>
            </w:pPr>
            <w:r w:rsidRPr="00E41050">
              <w:rPr>
                <w:rFonts w:ascii="Arial" w:hAnsi="Arial" w:cs="Arial"/>
              </w:rPr>
              <w:t>Rate of premium (in Rs.) per student per year including tax and other statutory liabilities</w:t>
            </w:r>
          </w:p>
        </w:tc>
      </w:tr>
      <w:tr w:rsidR="00520AA7" w:rsidRPr="0040215B" w:rsidTr="00520AA7">
        <w:tc>
          <w:tcPr>
            <w:tcW w:w="4608" w:type="dxa"/>
          </w:tcPr>
          <w:p w:rsidR="00520AA7" w:rsidRPr="0040215B" w:rsidRDefault="0040215B" w:rsidP="00520AA7">
            <w:pPr>
              <w:pStyle w:val="ListParagraph"/>
              <w:ind w:left="0"/>
              <w:rPr>
                <w:rFonts w:ascii="Arial" w:hAnsi="Arial" w:cs="Arial"/>
              </w:rPr>
            </w:pPr>
            <w:r w:rsidRPr="0040215B">
              <w:rPr>
                <w:rFonts w:ascii="Arial" w:hAnsi="Arial" w:cs="Arial"/>
              </w:rPr>
              <w:t xml:space="preserve">The comprehensive student insurance policy:  </w:t>
            </w:r>
            <w:r w:rsidR="00520AA7" w:rsidRPr="0040215B">
              <w:rPr>
                <w:rFonts w:ascii="Arial" w:hAnsi="Arial" w:cs="Arial"/>
              </w:rPr>
              <w:t xml:space="preserve">Insurance Coverage Specification </w:t>
            </w:r>
            <w:r w:rsidRPr="0040215B">
              <w:rPr>
                <w:rFonts w:ascii="Arial" w:hAnsi="Arial" w:cs="Arial"/>
              </w:rPr>
              <w:t>described in Section D under Table 1 (</w:t>
            </w:r>
            <w:r w:rsidR="00520AA7" w:rsidRPr="0040215B">
              <w:rPr>
                <w:rFonts w:ascii="Arial" w:hAnsi="Arial" w:cs="Arial"/>
              </w:rPr>
              <w:t xml:space="preserve">Part – </w:t>
            </w:r>
          </w:p>
          <w:p w:rsidR="00520AA7" w:rsidRPr="0040215B" w:rsidRDefault="00520AA7" w:rsidP="00520AA7">
            <w:pPr>
              <w:pStyle w:val="ListParagraph"/>
              <w:ind w:left="0"/>
              <w:rPr>
                <w:rFonts w:ascii="Arial" w:hAnsi="Arial" w:cs="Arial"/>
              </w:rPr>
            </w:pPr>
            <w:r w:rsidRPr="0040215B">
              <w:rPr>
                <w:rFonts w:ascii="Arial" w:hAnsi="Arial" w:cs="Arial"/>
              </w:rPr>
              <w:t>A&amp; B</w:t>
            </w:r>
            <w:r w:rsidR="0040215B" w:rsidRPr="0040215B">
              <w:rPr>
                <w:rFonts w:ascii="Arial" w:hAnsi="Arial" w:cs="Arial"/>
              </w:rPr>
              <w:t>) and tenure in Table 3.</w:t>
            </w:r>
          </w:p>
        </w:tc>
        <w:tc>
          <w:tcPr>
            <w:tcW w:w="3600" w:type="dxa"/>
          </w:tcPr>
          <w:p w:rsidR="00520AA7" w:rsidRPr="0040215B" w:rsidRDefault="00520AA7" w:rsidP="00E41050">
            <w:pPr>
              <w:pStyle w:val="ListParagraph"/>
              <w:ind w:left="0"/>
              <w:rPr>
                <w:rFonts w:ascii="Arial" w:hAnsi="Arial" w:cs="Arial"/>
              </w:rPr>
            </w:pPr>
          </w:p>
        </w:tc>
      </w:tr>
    </w:tbl>
    <w:p w:rsidR="00520AA7" w:rsidRPr="0040215B" w:rsidRDefault="00520AA7" w:rsidP="00E41050">
      <w:pPr>
        <w:pStyle w:val="ListParagraph"/>
        <w:rPr>
          <w:rFonts w:ascii="Arial" w:hAnsi="Arial" w:cs="Arial"/>
        </w:rPr>
      </w:pPr>
    </w:p>
    <w:p w:rsidR="00520AA7" w:rsidRPr="0040215B" w:rsidRDefault="00520AA7" w:rsidP="00520AA7">
      <w:pPr>
        <w:pStyle w:val="ListParagraph"/>
        <w:numPr>
          <w:ilvl w:val="0"/>
          <w:numId w:val="6"/>
        </w:numPr>
        <w:rPr>
          <w:rFonts w:ascii="Arial" w:hAnsi="Arial" w:cs="Arial"/>
        </w:rPr>
      </w:pPr>
      <w:r w:rsidRPr="0040215B">
        <w:rPr>
          <w:rFonts w:ascii="Arial" w:hAnsi="Arial" w:cs="Arial"/>
        </w:rPr>
        <w:t>Group Accident Policy for the Employees</w:t>
      </w:r>
    </w:p>
    <w:p w:rsidR="00520AA7" w:rsidRPr="0040215B" w:rsidRDefault="00520AA7" w:rsidP="00520AA7">
      <w:pPr>
        <w:pStyle w:val="ListParagraph"/>
        <w:rPr>
          <w:rFonts w:ascii="Arial" w:hAnsi="Arial" w:cs="Arial"/>
        </w:rPr>
      </w:pPr>
    </w:p>
    <w:tbl>
      <w:tblPr>
        <w:tblStyle w:val="TableGrid"/>
        <w:tblW w:w="0" w:type="auto"/>
        <w:tblInd w:w="720" w:type="dxa"/>
        <w:tblLook w:val="04A0"/>
      </w:tblPr>
      <w:tblGrid>
        <w:gridCol w:w="4608"/>
        <w:gridCol w:w="3600"/>
      </w:tblGrid>
      <w:tr w:rsidR="00520AA7" w:rsidRPr="0040215B" w:rsidTr="00782BB5">
        <w:tc>
          <w:tcPr>
            <w:tcW w:w="4608" w:type="dxa"/>
          </w:tcPr>
          <w:p w:rsidR="00520AA7" w:rsidRPr="0040215B" w:rsidRDefault="00520AA7" w:rsidP="00782BB5">
            <w:pPr>
              <w:pStyle w:val="ListParagraph"/>
              <w:ind w:left="0"/>
              <w:rPr>
                <w:rFonts w:ascii="Arial" w:hAnsi="Arial" w:cs="Arial"/>
              </w:rPr>
            </w:pPr>
            <w:r w:rsidRPr="0040215B">
              <w:rPr>
                <w:rFonts w:ascii="Arial" w:hAnsi="Arial" w:cs="Arial"/>
              </w:rPr>
              <w:t>Scheme</w:t>
            </w:r>
          </w:p>
        </w:tc>
        <w:tc>
          <w:tcPr>
            <w:tcW w:w="3600" w:type="dxa"/>
          </w:tcPr>
          <w:p w:rsidR="00520AA7" w:rsidRPr="0040215B" w:rsidRDefault="00520AA7" w:rsidP="00520AA7">
            <w:pPr>
              <w:pStyle w:val="ListParagraph"/>
              <w:ind w:left="0"/>
              <w:rPr>
                <w:rFonts w:ascii="Arial" w:hAnsi="Arial" w:cs="Arial"/>
              </w:rPr>
            </w:pPr>
            <w:r w:rsidRPr="0040215B">
              <w:rPr>
                <w:rFonts w:ascii="Arial" w:hAnsi="Arial" w:cs="Arial"/>
              </w:rPr>
              <w:t>Rate of premium (in Rs.) per employee per year including tax and other statutory liabilities</w:t>
            </w:r>
          </w:p>
        </w:tc>
      </w:tr>
      <w:tr w:rsidR="00520AA7" w:rsidRPr="0040215B" w:rsidTr="00782BB5">
        <w:tc>
          <w:tcPr>
            <w:tcW w:w="4608" w:type="dxa"/>
          </w:tcPr>
          <w:p w:rsidR="00520AA7" w:rsidRPr="0040215B" w:rsidRDefault="0040215B" w:rsidP="00520AA7">
            <w:pPr>
              <w:pStyle w:val="ListParagraph"/>
              <w:ind w:left="0"/>
              <w:rPr>
                <w:rFonts w:ascii="Arial" w:hAnsi="Arial" w:cs="Arial"/>
              </w:rPr>
            </w:pPr>
            <w:r w:rsidRPr="0040215B">
              <w:rPr>
                <w:rFonts w:ascii="Arial" w:hAnsi="Arial" w:cs="Arial"/>
              </w:rPr>
              <w:t>The group accident policy for the employees of OUTR:</w:t>
            </w:r>
            <w:r>
              <w:rPr>
                <w:rFonts w:ascii="Arial" w:hAnsi="Arial" w:cs="Arial"/>
              </w:rPr>
              <w:t xml:space="preserve"> </w:t>
            </w:r>
            <w:r w:rsidR="00520AA7" w:rsidRPr="0040215B">
              <w:rPr>
                <w:rFonts w:ascii="Arial" w:hAnsi="Arial" w:cs="Arial"/>
              </w:rPr>
              <w:t>Insurance Coverage Specification</w:t>
            </w:r>
            <w:r w:rsidRPr="0040215B">
              <w:rPr>
                <w:rFonts w:ascii="Arial" w:hAnsi="Arial" w:cs="Arial"/>
              </w:rPr>
              <w:t xml:space="preserve"> described in Section D under Table 2.</w:t>
            </w:r>
            <w:r w:rsidR="00520AA7" w:rsidRPr="0040215B">
              <w:rPr>
                <w:rFonts w:ascii="Arial" w:hAnsi="Arial" w:cs="Arial"/>
              </w:rPr>
              <w:t xml:space="preserve"> </w:t>
            </w:r>
          </w:p>
          <w:p w:rsidR="00520AA7" w:rsidRPr="0040215B" w:rsidRDefault="00520AA7" w:rsidP="00782BB5">
            <w:pPr>
              <w:pStyle w:val="ListParagraph"/>
              <w:ind w:left="0"/>
              <w:rPr>
                <w:rFonts w:ascii="Arial" w:hAnsi="Arial" w:cs="Arial"/>
              </w:rPr>
            </w:pPr>
          </w:p>
        </w:tc>
        <w:tc>
          <w:tcPr>
            <w:tcW w:w="3600" w:type="dxa"/>
          </w:tcPr>
          <w:p w:rsidR="00520AA7" w:rsidRPr="0040215B" w:rsidRDefault="00520AA7" w:rsidP="00782BB5">
            <w:pPr>
              <w:pStyle w:val="ListParagraph"/>
              <w:ind w:left="0"/>
              <w:rPr>
                <w:rFonts w:ascii="Arial" w:hAnsi="Arial" w:cs="Arial"/>
              </w:rPr>
            </w:pPr>
          </w:p>
        </w:tc>
      </w:tr>
    </w:tbl>
    <w:p w:rsidR="00520AA7" w:rsidRDefault="00520AA7" w:rsidP="00520AA7">
      <w:pPr>
        <w:pStyle w:val="ListParagraph"/>
        <w:rPr>
          <w:rFonts w:ascii="Arial" w:hAnsi="Arial" w:cs="Arial"/>
        </w:rPr>
      </w:pPr>
    </w:p>
    <w:p w:rsidR="00E41050" w:rsidRPr="00E41050" w:rsidRDefault="00E41050" w:rsidP="00E41050">
      <w:pPr>
        <w:pStyle w:val="ListParagraph"/>
        <w:rPr>
          <w:rFonts w:ascii="Arial" w:hAnsi="Arial" w:cs="Arial"/>
        </w:rPr>
      </w:pPr>
      <w:r w:rsidRPr="00E41050">
        <w:rPr>
          <w:rFonts w:ascii="Arial" w:hAnsi="Arial" w:cs="Arial"/>
        </w:rPr>
        <w:t>*</w:t>
      </w:r>
      <w:proofErr w:type="gramStart"/>
      <w:r w:rsidRPr="00E41050">
        <w:rPr>
          <w:rFonts w:ascii="Arial" w:hAnsi="Arial" w:cs="Arial"/>
        </w:rPr>
        <w:t>The  rate</w:t>
      </w:r>
      <w:proofErr w:type="gramEnd"/>
      <w:r w:rsidRPr="00E41050">
        <w:rPr>
          <w:rFonts w:ascii="Arial" w:hAnsi="Arial" w:cs="Arial"/>
        </w:rPr>
        <w:t xml:space="preserve"> of premium quoted both in figure and words should be the same  in case of  difference , the rate quoted in words will be taken into consideration.  No overwriting is allowed.</w:t>
      </w:r>
    </w:p>
    <w:p w:rsidR="00E41050" w:rsidRPr="00E41050" w:rsidRDefault="00E41050" w:rsidP="00E41050">
      <w:pPr>
        <w:pStyle w:val="ListParagraph"/>
        <w:rPr>
          <w:rFonts w:ascii="Arial" w:hAnsi="Arial" w:cs="Arial"/>
        </w:rPr>
      </w:pPr>
    </w:p>
    <w:p w:rsidR="00E41050" w:rsidRPr="00E41050" w:rsidRDefault="00E41050" w:rsidP="00E41050">
      <w:pPr>
        <w:pStyle w:val="ListParagraph"/>
        <w:rPr>
          <w:rFonts w:ascii="Arial" w:hAnsi="Arial" w:cs="Arial"/>
        </w:rPr>
      </w:pPr>
    </w:p>
    <w:p w:rsidR="00E41050" w:rsidRPr="00E41050" w:rsidRDefault="00E41050" w:rsidP="00E41050">
      <w:pPr>
        <w:pStyle w:val="ListParagraph"/>
        <w:rPr>
          <w:rFonts w:ascii="Arial" w:hAnsi="Arial" w:cs="Arial"/>
        </w:rPr>
      </w:pPr>
      <w:r w:rsidRPr="00E41050">
        <w:rPr>
          <w:rFonts w:ascii="Arial" w:hAnsi="Arial" w:cs="Arial"/>
        </w:rPr>
        <w:t xml:space="preserve"> Date:</w:t>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t>(Signature of the Bidder with seal)</w:t>
      </w:r>
    </w:p>
    <w:p w:rsidR="00E41050" w:rsidRPr="00E41050" w:rsidRDefault="00E41050" w:rsidP="00E41050">
      <w:pPr>
        <w:pStyle w:val="ListParagraph"/>
        <w:rPr>
          <w:rFonts w:ascii="Arial" w:hAnsi="Arial" w:cs="Arial"/>
        </w:rPr>
      </w:pPr>
      <w:r w:rsidRPr="00E41050">
        <w:rPr>
          <w:rFonts w:ascii="Arial" w:hAnsi="Arial" w:cs="Arial"/>
        </w:rPr>
        <w:t>Place:</w:t>
      </w:r>
    </w:p>
    <w:p w:rsidR="00E41050" w:rsidRPr="00E41050" w:rsidRDefault="00E41050" w:rsidP="00E41050">
      <w:pPr>
        <w:pStyle w:val="ListParagraph"/>
        <w:rPr>
          <w:rFonts w:ascii="Arial" w:hAnsi="Arial" w:cs="Arial"/>
        </w:rPr>
      </w:pP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p>
    <w:p w:rsidR="00E41050" w:rsidRPr="007238B1" w:rsidRDefault="00E41050" w:rsidP="00E41050">
      <w:pPr>
        <w:ind w:left="360"/>
        <w:jc w:val="center"/>
        <w:rPr>
          <w:rFonts w:ascii="Arial" w:hAnsi="Arial" w:cs="Arial"/>
          <w:b/>
        </w:rPr>
      </w:pPr>
      <w:r w:rsidRPr="007238B1">
        <w:rPr>
          <w:rFonts w:ascii="Arial" w:hAnsi="Arial" w:cs="Arial"/>
          <w:b/>
        </w:rPr>
        <w:lastRenderedPageBreak/>
        <w:t>ODISHA UNIVERSITY OF TECHNOLOGY AND RESEARCH, BHUBANESWAR</w:t>
      </w:r>
    </w:p>
    <w:p w:rsidR="004F6B81" w:rsidRPr="00E41050" w:rsidRDefault="004F6B81" w:rsidP="004F6B81">
      <w:pPr>
        <w:ind w:left="360"/>
        <w:jc w:val="center"/>
        <w:rPr>
          <w:rFonts w:ascii="Arial" w:hAnsi="Arial" w:cs="Arial"/>
        </w:rPr>
      </w:pPr>
      <w:proofErr w:type="gramStart"/>
      <w:r w:rsidRPr="00E41050">
        <w:rPr>
          <w:rFonts w:ascii="Arial" w:hAnsi="Arial" w:cs="Arial"/>
        </w:rPr>
        <w:t>Tender Notice No.</w:t>
      </w:r>
      <w:proofErr w:type="gramEnd"/>
      <w:r w:rsidRPr="00E41050">
        <w:rPr>
          <w:rFonts w:ascii="Arial" w:hAnsi="Arial" w:cs="Arial"/>
        </w:rPr>
        <w:tab/>
      </w:r>
      <w:r w:rsidRPr="00E41050">
        <w:rPr>
          <w:rFonts w:ascii="Arial" w:hAnsi="Arial" w:cs="Arial"/>
        </w:rPr>
        <w:tab/>
        <w:t xml:space="preserve">           Date:</w:t>
      </w:r>
    </w:p>
    <w:p w:rsidR="004F6B81" w:rsidRPr="00E41050" w:rsidRDefault="004F6B81" w:rsidP="004F6B81">
      <w:pPr>
        <w:spacing w:after="0" w:line="240" w:lineRule="auto"/>
        <w:ind w:left="360"/>
        <w:jc w:val="center"/>
        <w:rPr>
          <w:rFonts w:ascii="Arial" w:hAnsi="Arial" w:cs="Arial"/>
        </w:rPr>
      </w:pPr>
      <w:r w:rsidRPr="00E41050">
        <w:rPr>
          <w:rFonts w:ascii="Arial" w:hAnsi="Arial" w:cs="Arial"/>
        </w:rPr>
        <w:t>TENDER DOCUMENT FOR</w:t>
      </w:r>
      <w:r w:rsidR="00D544BA">
        <w:rPr>
          <w:rFonts w:ascii="Arial" w:hAnsi="Arial" w:cs="Arial"/>
        </w:rPr>
        <w:t xml:space="preserve"> </w:t>
      </w:r>
      <w:r w:rsidR="004912B5">
        <w:rPr>
          <w:rFonts w:ascii="Arial" w:hAnsi="Arial" w:cs="Arial"/>
        </w:rPr>
        <w:t>(I</w:t>
      </w:r>
      <w:proofErr w:type="gramStart"/>
      <w:r w:rsidR="004912B5">
        <w:rPr>
          <w:rFonts w:ascii="Arial" w:hAnsi="Arial" w:cs="Arial"/>
        </w:rPr>
        <w:t>)</w:t>
      </w:r>
      <w:r w:rsidR="00D544BA">
        <w:rPr>
          <w:rFonts w:ascii="Arial" w:hAnsi="Arial" w:cs="Arial"/>
        </w:rPr>
        <w:t>THE</w:t>
      </w:r>
      <w:proofErr w:type="gramEnd"/>
      <w:r w:rsidR="00D544BA" w:rsidRPr="00E41050">
        <w:rPr>
          <w:rFonts w:ascii="Arial" w:hAnsi="Arial" w:cs="Arial"/>
        </w:rPr>
        <w:t xml:space="preserve"> </w:t>
      </w:r>
      <w:r w:rsidR="00D544BA" w:rsidRPr="00DE4A66">
        <w:rPr>
          <w:rFonts w:ascii="Arial" w:hAnsi="Arial" w:cs="Arial"/>
        </w:rPr>
        <w:t>COMPREHENSIVE STUDENT INSURANCE POLICY  FOR THE STUDENTS ADMITTED IN 2022-23 FOR THE</w:t>
      </w:r>
      <w:r w:rsidR="00D544BA">
        <w:rPr>
          <w:rFonts w:ascii="Arial" w:hAnsi="Arial" w:cs="Arial"/>
        </w:rPr>
        <w:t>IR</w:t>
      </w:r>
      <w:r w:rsidR="00D544BA" w:rsidRPr="00DE4A66">
        <w:rPr>
          <w:rFonts w:ascii="Arial" w:hAnsi="Arial" w:cs="Arial"/>
        </w:rPr>
        <w:t xml:space="preserve"> ENTIRE TENURE OF STUDY ON A LONG TERM BASIS AND </w:t>
      </w:r>
      <w:r w:rsidR="00D544BA">
        <w:rPr>
          <w:rFonts w:ascii="Arial" w:hAnsi="Arial" w:cs="Arial"/>
        </w:rPr>
        <w:t>(II) THE GROUP ACCIDENT POLICY FOR THE EMPLOYEES FOR ONE YEAR</w:t>
      </w:r>
    </w:p>
    <w:p w:rsidR="004F6B81" w:rsidRDefault="004F6B81" w:rsidP="00E41050">
      <w:pPr>
        <w:ind w:left="360"/>
        <w:jc w:val="center"/>
        <w:rPr>
          <w:rFonts w:ascii="Arial" w:hAnsi="Arial" w:cs="Arial"/>
          <w:b/>
          <w:u w:val="single"/>
        </w:rPr>
      </w:pPr>
    </w:p>
    <w:p w:rsidR="004F6B81" w:rsidRDefault="004F6B81" w:rsidP="00E41050">
      <w:pPr>
        <w:ind w:left="360"/>
        <w:jc w:val="center"/>
        <w:rPr>
          <w:rFonts w:ascii="Arial" w:hAnsi="Arial" w:cs="Arial"/>
          <w:b/>
          <w:u w:val="single"/>
        </w:rPr>
      </w:pPr>
    </w:p>
    <w:p w:rsidR="00E41050" w:rsidRPr="00E41050" w:rsidRDefault="00E41050" w:rsidP="00E41050">
      <w:pPr>
        <w:ind w:left="360"/>
        <w:jc w:val="center"/>
        <w:rPr>
          <w:rFonts w:ascii="Arial" w:hAnsi="Arial" w:cs="Arial"/>
          <w:b/>
          <w:u w:val="single"/>
        </w:rPr>
      </w:pPr>
      <w:r w:rsidRPr="00E41050">
        <w:rPr>
          <w:rFonts w:ascii="Arial" w:hAnsi="Arial" w:cs="Arial"/>
          <w:b/>
          <w:u w:val="single"/>
        </w:rPr>
        <w:t>UNDERTAKING</w:t>
      </w:r>
    </w:p>
    <w:p w:rsidR="00E41050" w:rsidRPr="00E41050" w:rsidRDefault="00E41050" w:rsidP="004F6B81">
      <w:pPr>
        <w:ind w:left="360"/>
        <w:jc w:val="both"/>
        <w:rPr>
          <w:rFonts w:ascii="Arial" w:hAnsi="Arial" w:cs="Arial"/>
        </w:rPr>
      </w:pPr>
      <w:r w:rsidRPr="00E41050">
        <w:rPr>
          <w:rFonts w:ascii="Arial" w:hAnsi="Arial" w:cs="Arial"/>
        </w:rPr>
        <w:t xml:space="preserve">This </w:t>
      </w:r>
      <w:proofErr w:type="gramStart"/>
      <w:r w:rsidRPr="00E41050">
        <w:rPr>
          <w:rFonts w:ascii="Arial" w:hAnsi="Arial" w:cs="Arial"/>
        </w:rPr>
        <w:t>is  certified</w:t>
      </w:r>
      <w:proofErr w:type="gramEnd"/>
      <w:r w:rsidRPr="00E41050">
        <w:rPr>
          <w:rFonts w:ascii="Arial" w:hAnsi="Arial" w:cs="Arial"/>
        </w:rPr>
        <w:t xml:space="preserve"> that my/our  firm/agency/company  has never been blacklisted by any of the Government or other Organization and  no criminal case pending against the said  firm/agency/company.</w:t>
      </w:r>
    </w:p>
    <w:p w:rsidR="00E41050" w:rsidRPr="00E41050" w:rsidRDefault="00E41050" w:rsidP="00E41050">
      <w:pPr>
        <w:ind w:left="360"/>
        <w:rPr>
          <w:rFonts w:ascii="Arial" w:hAnsi="Arial" w:cs="Arial"/>
        </w:rPr>
      </w:pPr>
    </w:p>
    <w:p w:rsidR="00E41050" w:rsidRPr="00E41050" w:rsidRDefault="00E41050" w:rsidP="00E41050">
      <w:pPr>
        <w:ind w:left="360"/>
        <w:rPr>
          <w:rFonts w:ascii="Arial" w:hAnsi="Arial" w:cs="Arial"/>
        </w:rPr>
      </w:pPr>
    </w:p>
    <w:p w:rsidR="00E41050" w:rsidRPr="00E41050" w:rsidRDefault="00E41050" w:rsidP="00E41050">
      <w:pPr>
        <w:spacing w:after="0"/>
        <w:ind w:left="360"/>
        <w:rPr>
          <w:rFonts w:ascii="Arial" w:hAnsi="Arial" w:cs="Arial"/>
        </w:rPr>
      </w:pPr>
      <w:r w:rsidRPr="00E41050">
        <w:rPr>
          <w:rFonts w:ascii="Arial" w:hAnsi="Arial" w:cs="Arial"/>
        </w:rPr>
        <w:t>Place</w:t>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t xml:space="preserve">Name of the </w:t>
      </w:r>
      <w:proofErr w:type="spellStart"/>
      <w:r w:rsidRPr="00E41050">
        <w:rPr>
          <w:rFonts w:ascii="Arial" w:hAnsi="Arial" w:cs="Arial"/>
        </w:rPr>
        <w:t>Tenderer</w:t>
      </w:r>
      <w:proofErr w:type="spellEnd"/>
    </w:p>
    <w:p w:rsidR="00E41050" w:rsidRPr="00E41050" w:rsidRDefault="00E41050" w:rsidP="00E41050">
      <w:pPr>
        <w:spacing w:after="0"/>
        <w:ind w:left="360"/>
        <w:rPr>
          <w:rFonts w:ascii="Arial" w:hAnsi="Arial" w:cs="Arial"/>
        </w:rPr>
      </w:pPr>
      <w:r w:rsidRPr="00E41050">
        <w:rPr>
          <w:rFonts w:ascii="Arial" w:hAnsi="Arial" w:cs="Arial"/>
        </w:rPr>
        <w:t>Date:</w:t>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t>Name of the signatory</w:t>
      </w:r>
    </w:p>
    <w:p w:rsidR="00E41050" w:rsidRPr="00E41050" w:rsidRDefault="00E41050" w:rsidP="00E41050">
      <w:pPr>
        <w:spacing w:after="0"/>
        <w:ind w:left="360"/>
        <w:rPr>
          <w:rFonts w:ascii="Arial" w:hAnsi="Arial" w:cs="Arial"/>
        </w:rPr>
      </w:pP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t>Signature</w:t>
      </w:r>
    </w:p>
    <w:p w:rsidR="00E41050" w:rsidRPr="00E41050" w:rsidRDefault="00E41050" w:rsidP="00E41050">
      <w:pPr>
        <w:spacing w:after="0"/>
        <w:ind w:left="360"/>
        <w:rPr>
          <w:rFonts w:ascii="Arial" w:hAnsi="Arial" w:cs="Arial"/>
        </w:rPr>
      </w:pP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r>
      <w:r w:rsidRPr="00E41050">
        <w:rPr>
          <w:rFonts w:ascii="Arial" w:hAnsi="Arial" w:cs="Arial"/>
        </w:rPr>
        <w:tab/>
        <w:t>Seal</w:t>
      </w:r>
      <w:r w:rsidRPr="00E41050">
        <w:rPr>
          <w:rFonts w:ascii="Arial" w:hAnsi="Arial" w:cs="Arial"/>
        </w:rPr>
        <w:tab/>
      </w:r>
    </w:p>
    <w:p w:rsidR="00E41050" w:rsidRPr="00E41050" w:rsidRDefault="00E41050" w:rsidP="00E41050">
      <w:pPr>
        <w:spacing w:after="0"/>
        <w:ind w:left="360"/>
        <w:rPr>
          <w:rFonts w:ascii="Arial" w:hAnsi="Arial" w:cs="Arial"/>
        </w:rPr>
      </w:pPr>
    </w:p>
    <w:p w:rsidR="00E41050" w:rsidRPr="00E41050" w:rsidRDefault="00E41050" w:rsidP="00E41050">
      <w:pPr>
        <w:ind w:left="360"/>
        <w:rPr>
          <w:rFonts w:ascii="Arial" w:hAnsi="Arial" w:cs="Arial"/>
        </w:rPr>
      </w:pPr>
    </w:p>
    <w:p w:rsidR="00E41050" w:rsidRPr="00E41050" w:rsidRDefault="00E41050" w:rsidP="00E41050">
      <w:pPr>
        <w:spacing w:after="0"/>
        <w:ind w:left="360"/>
        <w:rPr>
          <w:rFonts w:ascii="Arial" w:hAnsi="Arial" w:cs="Arial"/>
        </w:rPr>
      </w:pPr>
    </w:p>
    <w:p w:rsidR="00886534" w:rsidRPr="00E41050" w:rsidRDefault="00886534" w:rsidP="00886534">
      <w:pPr>
        <w:ind w:firstLine="567"/>
        <w:rPr>
          <w:rFonts w:ascii="Arial" w:hAnsi="Arial" w:cs="Arial"/>
          <w:b/>
        </w:rPr>
      </w:pPr>
    </w:p>
    <w:sectPr w:rsidR="00886534" w:rsidRPr="00E41050" w:rsidSect="00E174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43E"/>
    <w:multiLevelType w:val="hybridMultilevel"/>
    <w:tmpl w:val="20F2667A"/>
    <w:lvl w:ilvl="0" w:tplc="9D1257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B579E"/>
    <w:multiLevelType w:val="hybridMultilevel"/>
    <w:tmpl w:val="856E4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A2EC9"/>
    <w:multiLevelType w:val="hybridMultilevel"/>
    <w:tmpl w:val="FBA6DC1A"/>
    <w:lvl w:ilvl="0" w:tplc="8EF836E0">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hint="default"/>
        <w:b/>
        <w:i w:val="0"/>
        <w:sz w:val="28"/>
        <w:szCs w:val="28"/>
      </w:rPr>
    </w:lvl>
    <w:lvl w:ilvl="3" w:tplc="43D21FEA">
      <w:start w:val="1"/>
      <w:numFmt w:val="decimal"/>
      <w:lvlText w:val="%4."/>
      <w:lvlJc w:val="left"/>
      <w:pPr>
        <w:tabs>
          <w:tab w:val="num" w:pos="1296"/>
        </w:tabs>
        <w:ind w:left="1296" w:hanging="576"/>
      </w:pPr>
      <w:rPr>
        <w:rFonts w:ascii="Times New Roman" w:hAnsi="Times New Roman" w:hint="default"/>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3E789D"/>
    <w:multiLevelType w:val="hybridMultilevel"/>
    <w:tmpl w:val="2666970A"/>
    <w:lvl w:ilvl="0" w:tplc="2DEE4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B7D16"/>
    <w:multiLevelType w:val="hybridMultilevel"/>
    <w:tmpl w:val="F96E7AC4"/>
    <w:lvl w:ilvl="0" w:tplc="EB70E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D2A7A"/>
    <w:multiLevelType w:val="hybridMultilevel"/>
    <w:tmpl w:val="6EE2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90CD3"/>
    <w:multiLevelType w:val="hybridMultilevel"/>
    <w:tmpl w:val="25629694"/>
    <w:lvl w:ilvl="0" w:tplc="7C2C47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F300F"/>
    <w:multiLevelType w:val="hybridMultilevel"/>
    <w:tmpl w:val="2CEA722C"/>
    <w:lvl w:ilvl="0" w:tplc="F04E6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4425B"/>
    <w:multiLevelType w:val="hybridMultilevel"/>
    <w:tmpl w:val="D42A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C36A91"/>
    <w:multiLevelType w:val="hybridMultilevel"/>
    <w:tmpl w:val="3154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BF2FF8"/>
    <w:multiLevelType w:val="hybridMultilevel"/>
    <w:tmpl w:val="D716157A"/>
    <w:lvl w:ilvl="0" w:tplc="D7B0F44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320BB1"/>
    <w:multiLevelType w:val="hybridMultilevel"/>
    <w:tmpl w:val="07E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972B7"/>
    <w:multiLevelType w:val="hybridMultilevel"/>
    <w:tmpl w:val="07E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
  </w:num>
  <w:num w:numId="5">
    <w:abstractNumId w:val="10"/>
  </w:num>
  <w:num w:numId="6">
    <w:abstractNumId w:val="12"/>
  </w:num>
  <w:num w:numId="7">
    <w:abstractNumId w:val="2"/>
  </w:num>
  <w:num w:numId="8">
    <w:abstractNumId w:val="7"/>
  </w:num>
  <w:num w:numId="9">
    <w:abstractNumId w:val="3"/>
  </w:num>
  <w:num w:numId="10">
    <w:abstractNumId w:val="6"/>
  </w:num>
  <w:num w:numId="11">
    <w:abstractNumId w:val="11"/>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86534"/>
    <w:rsid w:val="00060C19"/>
    <w:rsid w:val="000F0F74"/>
    <w:rsid w:val="002D65A8"/>
    <w:rsid w:val="00395887"/>
    <w:rsid w:val="003F7259"/>
    <w:rsid w:val="0040215B"/>
    <w:rsid w:val="004912B5"/>
    <w:rsid w:val="004C0688"/>
    <w:rsid w:val="004F6B81"/>
    <w:rsid w:val="00520AA7"/>
    <w:rsid w:val="005965A4"/>
    <w:rsid w:val="005B609D"/>
    <w:rsid w:val="005B7E06"/>
    <w:rsid w:val="00623958"/>
    <w:rsid w:val="00647267"/>
    <w:rsid w:val="00647A3B"/>
    <w:rsid w:val="00664C57"/>
    <w:rsid w:val="00695C16"/>
    <w:rsid w:val="006C0DF5"/>
    <w:rsid w:val="006F69F9"/>
    <w:rsid w:val="007238B1"/>
    <w:rsid w:val="00796C35"/>
    <w:rsid w:val="007A08D9"/>
    <w:rsid w:val="007A495D"/>
    <w:rsid w:val="007F56F3"/>
    <w:rsid w:val="00821338"/>
    <w:rsid w:val="00872DA2"/>
    <w:rsid w:val="00886534"/>
    <w:rsid w:val="008A3458"/>
    <w:rsid w:val="008F43A3"/>
    <w:rsid w:val="008F6CC5"/>
    <w:rsid w:val="009003FD"/>
    <w:rsid w:val="00902AF3"/>
    <w:rsid w:val="00980D45"/>
    <w:rsid w:val="009A6412"/>
    <w:rsid w:val="009B27C0"/>
    <w:rsid w:val="009C4EF4"/>
    <w:rsid w:val="00A359C9"/>
    <w:rsid w:val="00AD2387"/>
    <w:rsid w:val="00B16C7E"/>
    <w:rsid w:val="00B652F2"/>
    <w:rsid w:val="00B67C6C"/>
    <w:rsid w:val="00BB22C8"/>
    <w:rsid w:val="00BB2D87"/>
    <w:rsid w:val="00BC700F"/>
    <w:rsid w:val="00CD7026"/>
    <w:rsid w:val="00D544BA"/>
    <w:rsid w:val="00D83FCF"/>
    <w:rsid w:val="00DE4A66"/>
    <w:rsid w:val="00E16C46"/>
    <w:rsid w:val="00E1748C"/>
    <w:rsid w:val="00E41050"/>
    <w:rsid w:val="00E670F0"/>
    <w:rsid w:val="00EB3B2F"/>
    <w:rsid w:val="00EB68AE"/>
    <w:rsid w:val="00F240CF"/>
    <w:rsid w:val="00F41746"/>
    <w:rsid w:val="00F86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8C"/>
  </w:style>
  <w:style w:type="paragraph" w:styleId="Heading1">
    <w:name w:val="heading 1"/>
    <w:basedOn w:val="Normal"/>
    <w:next w:val="Normal"/>
    <w:link w:val="Heading1Char"/>
    <w:uiPriority w:val="9"/>
    <w:qFormat/>
    <w:rsid w:val="00664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E4A66"/>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DE4A66"/>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0D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95C1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7E06"/>
    <w:pPr>
      <w:spacing w:after="0" w:line="240" w:lineRule="auto"/>
    </w:pPr>
  </w:style>
  <w:style w:type="paragraph" w:styleId="ListParagraph">
    <w:name w:val="List Paragraph"/>
    <w:basedOn w:val="Normal"/>
    <w:uiPriority w:val="34"/>
    <w:qFormat/>
    <w:rsid w:val="009B27C0"/>
    <w:pPr>
      <w:ind w:left="720"/>
      <w:contextualSpacing/>
    </w:pPr>
  </w:style>
  <w:style w:type="character" w:customStyle="1" w:styleId="Heading3Char">
    <w:name w:val="Heading 3 Char"/>
    <w:basedOn w:val="DefaultParagraphFont"/>
    <w:link w:val="Heading3"/>
    <w:rsid w:val="00DE4A66"/>
    <w:rPr>
      <w:rFonts w:ascii="Arial" w:eastAsia="Times New Roman" w:hAnsi="Arial" w:cs="Arial"/>
      <w:b/>
      <w:bCs/>
      <w:lang w:val="en-GB" w:eastAsia="ar-SA"/>
    </w:rPr>
  </w:style>
  <w:style w:type="character" w:customStyle="1" w:styleId="Heading4Char">
    <w:name w:val="Heading 4 Char"/>
    <w:basedOn w:val="DefaultParagraphFont"/>
    <w:link w:val="Heading4"/>
    <w:rsid w:val="00DE4A66"/>
    <w:rPr>
      <w:rFonts w:ascii="Arial" w:eastAsia="Times New Roman" w:hAnsi="Arial" w:cs="Arial"/>
      <w:b/>
      <w:bCs/>
      <w:sz w:val="24"/>
      <w:szCs w:val="24"/>
      <w:lang w:val="en-GB" w:eastAsia="ar-SA"/>
    </w:rPr>
  </w:style>
  <w:style w:type="paragraph" w:customStyle="1" w:styleId="Blockquote">
    <w:name w:val="Blockquote"/>
    <w:basedOn w:val="Normal"/>
    <w:rsid w:val="00DE4A66"/>
    <w:pPr>
      <w:suppressAutoHyphens/>
      <w:spacing w:before="100" w:after="100" w:line="240" w:lineRule="auto"/>
      <w:ind w:left="360" w:right="360"/>
    </w:pPr>
    <w:rPr>
      <w:rFonts w:ascii="Book Antiqua" w:eastAsia="Times New Roman" w:hAnsi="Book Antiqua" w:cs="Times New Roman"/>
      <w:sz w:val="24"/>
      <w:szCs w:val="24"/>
      <w:lang w:eastAsia="ar-SA"/>
    </w:rPr>
  </w:style>
  <w:style w:type="character" w:styleId="Hyperlink">
    <w:name w:val="Hyperlink"/>
    <w:rsid w:val="00DE4A66"/>
    <w:rPr>
      <w:color w:val="0000FF"/>
      <w:u w:val="single"/>
    </w:rPr>
  </w:style>
  <w:style w:type="paragraph" w:styleId="BodyText">
    <w:name w:val="Body Text"/>
    <w:basedOn w:val="Normal"/>
    <w:link w:val="BodyTextChar"/>
    <w:rsid w:val="00DE4A6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DE4A66"/>
    <w:rPr>
      <w:rFonts w:ascii="Arial Unicode MS" w:eastAsia="Arial Unicode MS" w:hAnsi="Arial Unicode MS" w:cs="Arial Unicode MS"/>
      <w:sz w:val="24"/>
      <w:szCs w:val="24"/>
    </w:rPr>
  </w:style>
  <w:style w:type="paragraph" w:styleId="BodyTextIndent">
    <w:name w:val="Body Text Indent"/>
    <w:basedOn w:val="Normal"/>
    <w:link w:val="BodyTextIndentChar"/>
    <w:rsid w:val="00DE4A6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4A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4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A66"/>
    <w:rPr>
      <w:rFonts w:ascii="Tahoma" w:hAnsi="Tahoma" w:cs="Tahoma"/>
      <w:sz w:val="16"/>
      <w:szCs w:val="16"/>
    </w:rPr>
  </w:style>
  <w:style w:type="character" w:customStyle="1" w:styleId="Heading1Char">
    <w:name w:val="Heading 1 Char"/>
    <w:basedOn w:val="DefaultParagraphFont"/>
    <w:link w:val="Heading1"/>
    <w:uiPriority w:val="9"/>
    <w:rsid w:val="00664C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3025904">
      <w:bodyDiv w:val="1"/>
      <w:marLeft w:val="0"/>
      <w:marRight w:val="0"/>
      <w:marTop w:val="0"/>
      <w:marBottom w:val="0"/>
      <w:divBdr>
        <w:top w:val="none" w:sz="0" w:space="0" w:color="auto"/>
        <w:left w:val="none" w:sz="0" w:space="0" w:color="auto"/>
        <w:bottom w:val="none" w:sz="0" w:space="0" w:color="auto"/>
        <w:right w:val="none" w:sz="0" w:space="0" w:color="auto"/>
      </w:divBdr>
    </w:div>
    <w:div w:id="1773238485">
      <w:bodyDiv w:val="1"/>
      <w:marLeft w:val="0"/>
      <w:marRight w:val="0"/>
      <w:marTop w:val="0"/>
      <w:marBottom w:val="0"/>
      <w:divBdr>
        <w:top w:val="none" w:sz="0" w:space="0" w:color="auto"/>
        <w:left w:val="none" w:sz="0" w:space="0" w:color="auto"/>
        <w:bottom w:val="none" w:sz="0" w:space="0" w:color="auto"/>
        <w:right w:val="none" w:sz="0" w:space="0" w:color="auto"/>
      </w:divBdr>
    </w:div>
    <w:div w:id="20491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BE925-0EA6-41D9-B370-FBD428F6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12</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Sweety</cp:lastModifiedBy>
  <cp:revision>37</cp:revision>
  <cp:lastPrinted>2022-04-29T07:56:00Z</cp:lastPrinted>
  <dcterms:created xsi:type="dcterms:W3CDTF">2022-04-28T09:06:00Z</dcterms:created>
  <dcterms:modified xsi:type="dcterms:W3CDTF">2022-05-13T12:52:00Z</dcterms:modified>
</cp:coreProperties>
</file>